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numbering.xml" ContentType="application/vnd.openxmlformats-officedocument.wordprocessingml.numbering+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body>
    <w:p>
      <w:pPr>
        <w:jc w:val="cente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202</w:t>
      </w:r>
      <w:r>
        <w:rPr>
          <w:lang w:eastAsia="ko-KR"/>
          <w:rFonts w:ascii="함초롬돋움" w:eastAsia="함초롬돋움" w:hAnsi="함초롬돋움" w:cs="함초롬돋움"/>
          <w:color w:val="5B9BD5"/>
          <w:sz w:val="28"/>
          <w:szCs w:val="20"/>
          <w:rtl w:val="off"/>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6</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학년도 </w:t>
      </w:r>
      <w:r>
        <w:rPr>
          <w:lang w:eastAsia="ko-KR"/>
          <w:rFonts w:ascii="함초롬돋움" w:eastAsia="함초롬돋움" w:hAnsi="함초롬돋움" w:cs="함초롬돋움" w:hint="eastAsia"/>
          <w:color w:val="5B9BD5"/>
          <w:sz w:val="28"/>
          <w:szCs w:val="20"/>
          <w:rtl w:val="off"/>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1</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학기 </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English Placement Test</w:t>
      </w:r>
      <w: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안내</w:t>
      </w:r>
    </w:p>
    <w:p>
      <w:pPr>
        <w:rPr>
          <w:rFonts w:ascii="함초롬돋움" w:eastAsia="함초롬돋움" w:hAnsi="함초롬돋움" w:cs="함초롬돋움"/>
          <w:szCs w:val="20"/>
        </w:rPr>
      </w:pPr>
    </w:p>
    <w:p>
      <w:pPr>
        <w:rPr>
          <w:rFonts w:ascii="맑은 고딕" w:eastAsia="맑은 고딕" w:hAnsi="맑은 고딕" w:cs="함초롬돋움"/>
          <w:szCs w:val="20"/>
        </w:rPr>
      </w:pPr>
      <w:r>
        <w:rPr>
          <w:rFonts w:ascii="맑은 고딕" w:eastAsia="맑은 고딕" w:hAnsi="맑은 고딕" w:cs="함초롬돋움" w:hint="eastAsia"/>
          <w:szCs w:val="20"/>
        </w:rPr>
        <w:t xml:space="preserve">한동대학교 신입생은 </w:t>
      </w:r>
      <w:r>
        <w:rPr>
          <w:rFonts w:ascii="맑은 고딕" w:eastAsia="맑은 고딕" w:hAnsi="맑은 고딕" w:cs="함초롬돋움" w:hint="eastAsia"/>
          <w:szCs w:val="20"/>
        </w:rPr>
        <w:t>영어1</w:t>
      </w:r>
      <w:r>
        <w:rPr>
          <w:rFonts w:ascii="맑은 고딕" w:eastAsia="맑은 고딕" w:hAnsi="맑은 고딕" w:cs="함초롬돋움" w:hint="eastAsia"/>
          <w:szCs w:val="20"/>
        </w:rPr>
        <w:t xml:space="preserve"> 교과목을 수강하기 위해 반드시 </w:t>
      </w:r>
      <w:r>
        <w:rPr>
          <w:rFonts w:ascii="맑은 고딕" w:eastAsia="맑은 고딕" w:hAnsi="맑은 고딕" w:cs="함초롬돋움" w:hint="eastAsia"/>
          <w:szCs w:val="20"/>
        </w:rPr>
        <w:t>영어배치고사(</w:t>
      </w:r>
      <w:r>
        <w:rPr>
          <w:rFonts w:ascii="맑은 고딕" w:eastAsia="맑은 고딕" w:hAnsi="맑은 고딕" w:cs="함초롬돋움"/>
          <w:szCs w:val="20"/>
        </w:rPr>
        <w:t>English Placement Test</w:t>
      </w:r>
      <w:r>
        <w:rPr>
          <w:rFonts w:ascii="맑은 고딕" w:eastAsia="맑은 고딕" w:hAnsi="맑은 고딕" w:cs="함초롬돋움"/>
          <w:szCs w:val="20"/>
        </w:rPr>
        <w:t>)</w:t>
      </w:r>
      <w:r>
        <w:rPr>
          <w:rFonts w:ascii="맑은 고딕" w:eastAsia="맑은 고딕" w:hAnsi="맑은 고딕" w:cs="함초롬돋움"/>
          <w:szCs w:val="20"/>
        </w:rPr>
        <w:t xml:space="preserve"> </w:t>
      </w:r>
      <w:r>
        <w:rPr>
          <w:rFonts w:ascii="맑은 고딕" w:eastAsia="맑은 고딕" w:hAnsi="맑은 고딕" w:cs="함초롬돋움" w:hint="eastAsia"/>
          <w:szCs w:val="20"/>
        </w:rPr>
        <w:t>에 응시해야 하며 시험 성적에 따라 본인에게 필요한 수업부터 수강하게 됩니다.</w:t>
      </w:r>
      <w:r>
        <w:rPr>
          <w:rFonts w:ascii="맑은 고딕" w:eastAsia="맑은 고딕" w:hAnsi="맑은 고딕" w:cs="함초롬돋움"/>
          <w:szCs w:val="20"/>
        </w:rPr>
        <w:t xml:space="preserve"> </w:t>
      </w:r>
    </w:p>
    <w:p>
      <w:pPr>
        <w:rPr>
          <w:rFonts w:ascii="맑은 고딕" w:eastAsia="맑은 고딕" w:hAnsi="맑은 고딕" w:cs="함초롬돋움"/>
          <w:szCs w:val="20"/>
        </w:rPr>
      </w:pPr>
      <w:r>
        <w:rPr>
          <w:rFonts w:ascii="맑은 고딕" w:eastAsia="맑은 고딕" w:hAnsi="맑은 고딕" w:cs="함초롬돋움"/>
          <w:szCs w:val="20"/>
        </w:rPr>
        <w:t>English Placement Test</w:t>
      </w:r>
      <w:r>
        <w:rPr>
          <w:rFonts w:ascii="맑은 고딕" w:eastAsia="맑은 고딕" w:hAnsi="맑은 고딕" w:cs="함초롬돋움" w:hint="eastAsia"/>
          <w:szCs w:val="20"/>
        </w:rPr>
        <w:t xml:space="preserve">로 활용하고 있는 </w:t>
      </w:r>
      <w:r>
        <w:rPr>
          <w:rFonts w:ascii="맑은 고딕" w:eastAsia="맑은 고딕" w:hAnsi="맑은 고딕" w:cs="함초롬돋움"/>
          <w:szCs w:val="20"/>
        </w:rPr>
        <w:t xml:space="preserve">TOEFL ITP </w:t>
      </w:r>
      <w:r>
        <w:rPr>
          <w:rFonts w:ascii="맑은 고딕" w:eastAsia="맑은 고딕" w:hAnsi="맑은 고딕" w:cs="함초롬돋움" w:hint="eastAsia"/>
          <w:szCs w:val="20"/>
        </w:rPr>
        <w:t xml:space="preserve">시험은 </w:t>
      </w:r>
      <w:r>
        <w:rPr>
          <w:rFonts w:ascii="맑은 고딕" w:eastAsia="맑은 고딕" w:hAnsi="맑은 고딕" w:cs="함초롬돋움" w:hint="eastAsia"/>
          <w:szCs w:val="20"/>
        </w:rPr>
        <w:t>다음과 같이 구성되어 있습니다.</w:t>
      </w:r>
    </w:p>
    <w:tbl>
      <w:tblPr>
        <w:tblW w:w="8330" w:type="dxa"/>
        <w:tblBorders>
          <w:top w:val="single" w:sz="4" w:space="0" w:color="auto"/>
          <w:bottom w:val="single" w:sz="4" w:space="0" w:color="auto"/>
          <w:insideH w:val="single" w:sz="4" w:space="0" w:color="auto"/>
          <w:insideV w:val="single" w:sz="4" w:space="0" w:color="auto"/>
        </w:tblBorders>
        <w:tblLook w:val="06A0" w:firstRow="1" w:lastRow="0" w:firstColumn="1" w:lastColumn="0" w:noHBand="1" w:noVBand="1"/>
        <w:jc w:val="center"/>
        <w:tblCellMar>
          <w:left w:w="0" w:type="dxa"/>
          <w:right w:w="0" w:type="dxa"/>
        </w:tblCellMar>
      </w:tblPr>
      <w:tblGrid>
        <w:gridCol w:w="1285"/>
        <w:gridCol w:w="3251"/>
        <w:gridCol w:w="1134"/>
        <w:gridCol w:w="1418"/>
        <w:gridCol w:w="1242"/>
      </w:tblGrid>
      <w:tr>
        <w:trPr>
          <w:jc w:val="center"/>
          <w:trHeight w:val="284" w:hRule="atLeast"/>
        </w:trPr>
        <w:tc>
          <w:tcPr>
            <w:tcW w:w="4536" w:type="dxa"/>
            <w:gridSpan w:val="2"/>
            <w:shd w:val="clear" w:color="auto" w:fill="D9D9D9"/>
            <w:tcMar>
              <w:top w:w="72" w:type="dxa"/>
              <w:left w:w="144" w:type="dxa"/>
              <w:bottom w:w="72" w:type="dxa"/>
              <w:right w:w="144" w:type="dxa"/>
            </w:tcMar>
            <w:vAlign w:val="center"/>
            <w:hideMark/>
          </w:tcPr>
          <w:p>
            <w:pPr>
              <w:ind w:left="760"/>
              <w:rPr>
                <w:rFonts w:ascii="함초롬돋움" w:eastAsia="함초롬돋움" w:hAnsi="함초롬돋움" w:cs="함초롬돋움"/>
                <w:szCs w:val="20"/>
              </w:rPr>
            </w:pPr>
            <w:r>
              <w:rPr>
                <w:rFonts w:ascii="함초롬돋움" w:eastAsia="함초롬돋움" w:hAnsi="함초롬돋움" w:cs="함초롬돋움"/>
                <w:b/>
                <w:bCs/>
                <w:szCs w:val="20"/>
              </w:rPr>
              <w:t>구분</w:t>
            </w:r>
          </w:p>
        </w:tc>
        <w:tc>
          <w:tcPr>
            <w:tcW w:w="1134"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b/>
                <w:bCs/>
                <w:szCs w:val="20"/>
              </w:rPr>
              <w:t>점수</w:t>
            </w:r>
          </w:p>
        </w:tc>
        <w:tc>
          <w:tcPr>
            <w:tcW w:w="1418"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b/>
                <w:bCs/>
                <w:szCs w:val="20"/>
              </w:rPr>
              <w:t>소요시간</w:t>
            </w:r>
          </w:p>
        </w:tc>
        <w:tc>
          <w:tcPr>
            <w:tcW w:w="1242"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b/>
                <w:bCs/>
                <w:szCs w:val="20"/>
              </w:rPr>
              <w:t>문항수</w:t>
            </w:r>
          </w:p>
        </w:tc>
      </w:tr>
      <w:tr>
        <w:trPr>
          <w:jc w:val="center"/>
          <w:trHeight w:val="284" w:hRule="atLeast"/>
        </w:trPr>
        <w:tc>
          <w:tcPr>
            <w:tcW w:w="1285"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b/>
                <w:bCs/>
                <w:szCs w:val="20"/>
              </w:rPr>
              <w:t>Section1</w:t>
            </w:r>
          </w:p>
        </w:tc>
        <w:tc>
          <w:tcPr>
            <w:tcW w:w="3251"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szCs w:val="20"/>
              </w:rPr>
              <w:t>Listening Comprehension</w:t>
            </w:r>
          </w:p>
        </w:tc>
        <w:tc>
          <w:tcPr>
            <w:tcW w:w="1134"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31-68</w:t>
            </w:r>
          </w:p>
        </w:tc>
        <w:tc>
          <w:tcPr>
            <w:tcW w:w="1418"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35분</w:t>
            </w:r>
          </w:p>
        </w:tc>
        <w:tc>
          <w:tcPr>
            <w:tcW w:w="1242"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50문항</w:t>
            </w:r>
          </w:p>
        </w:tc>
      </w:tr>
      <w:tr>
        <w:trPr>
          <w:jc w:val="center"/>
          <w:trHeight w:val="284" w:hRule="atLeast"/>
        </w:trPr>
        <w:tc>
          <w:tcPr>
            <w:tcW w:w="1285"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b/>
                <w:bCs/>
                <w:szCs w:val="20"/>
              </w:rPr>
              <w:t>Section2</w:t>
            </w:r>
          </w:p>
        </w:tc>
        <w:tc>
          <w:tcPr>
            <w:tcW w:w="3251"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szCs w:val="20"/>
              </w:rPr>
              <w:t>Structure and</w:t>
            </w:r>
          </w:p>
          <w:p>
            <w:pPr>
              <w:rPr>
                <w:rFonts w:ascii="함초롬돋움" w:eastAsia="함초롬돋움" w:hAnsi="함초롬돋움" w:cs="함초롬돋움"/>
                <w:szCs w:val="20"/>
              </w:rPr>
            </w:pPr>
            <w:r>
              <w:rPr>
                <w:rFonts w:ascii="함초롬돋움" w:eastAsia="함초롬돋움" w:hAnsi="함초롬돋움" w:cs="함초롬돋움"/>
                <w:szCs w:val="20"/>
              </w:rPr>
              <w:t>Written Expression</w:t>
            </w:r>
          </w:p>
        </w:tc>
        <w:tc>
          <w:tcPr>
            <w:tcW w:w="1134"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31-68</w:t>
            </w:r>
          </w:p>
        </w:tc>
        <w:tc>
          <w:tcPr>
            <w:tcW w:w="1418"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25분</w:t>
            </w:r>
          </w:p>
        </w:tc>
        <w:tc>
          <w:tcPr>
            <w:tcW w:w="1242"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40문항</w:t>
            </w:r>
          </w:p>
        </w:tc>
      </w:tr>
      <w:tr>
        <w:trPr>
          <w:jc w:val="center"/>
          <w:trHeight w:val="284" w:hRule="atLeast"/>
        </w:trPr>
        <w:tc>
          <w:tcPr>
            <w:tcW w:w="1285"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b/>
                <w:bCs/>
                <w:szCs w:val="20"/>
              </w:rPr>
              <w:t>Section3</w:t>
            </w:r>
          </w:p>
        </w:tc>
        <w:tc>
          <w:tcPr>
            <w:tcW w:w="3251"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szCs w:val="20"/>
              </w:rPr>
              <w:t>Vocabulary and</w:t>
            </w:r>
          </w:p>
          <w:p>
            <w:pPr>
              <w:rPr>
                <w:rFonts w:ascii="함초롬돋움" w:eastAsia="함초롬돋움" w:hAnsi="함초롬돋움" w:cs="함초롬돋움"/>
                <w:szCs w:val="20"/>
              </w:rPr>
            </w:pPr>
            <w:r>
              <w:rPr>
                <w:rFonts w:ascii="함초롬돋움" w:eastAsia="함초롬돋움" w:hAnsi="함초롬돋움" w:cs="함초롬돋움"/>
                <w:szCs w:val="20"/>
              </w:rPr>
              <w:t>Reading Comprehension</w:t>
            </w:r>
          </w:p>
        </w:tc>
        <w:tc>
          <w:tcPr>
            <w:tcW w:w="1134"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31-67</w:t>
            </w:r>
          </w:p>
        </w:tc>
        <w:tc>
          <w:tcPr>
            <w:tcW w:w="1418"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55분</w:t>
            </w:r>
          </w:p>
        </w:tc>
        <w:tc>
          <w:tcPr>
            <w:tcW w:w="1242"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50문항</w:t>
            </w:r>
          </w:p>
        </w:tc>
      </w:tr>
      <w:tr>
        <w:trPr>
          <w:jc w:val="center"/>
          <w:trHeight w:val="284" w:hRule="atLeast"/>
        </w:trPr>
        <w:tc>
          <w:tcPr>
            <w:tcW w:w="4536" w:type="dxa"/>
            <w:gridSpan w:val="2"/>
            <w:shd w:val="clear" w:color="auto" w:fill="D9D9D9"/>
            <w:tcMar>
              <w:top w:w="72" w:type="dxa"/>
              <w:left w:w="144" w:type="dxa"/>
              <w:bottom w:w="72" w:type="dxa"/>
              <w:right w:w="144" w:type="dxa"/>
            </w:tcMar>
            <w:vAlign w:val="center"/>
            <w:hideMark/>
          </w:tcPr>
          <w:p>
            <w:pPr>
              <w:ind w:left="760"/>
              <w:jc w:val="center"/>
              <w:rPr>
                <w:rFonts w:ascii="함초롬돋움" w:eastAsia="함초롬돋움" w:hAnsi="함초롬돋움" w:cs="함초롬돋움"/>
                <w:szCs w:val="20"/>
              </w:rPr>
            </w:pPr>
            <w:r>
              <w:rPr>
                <w:rFonts w:ascii="함초롬돋움" w:eastAsia="함초롬돋움" w:hAnsi="함초롬돋움" w:cs="함초롬돋움"/>
                <w:bCs/>
                <w:szCs w:val="20"/>
              </w:rPr>
              <w:t>TOTAL</w:t>
            </w:r>
          </w:p>
        </w:tc>
        <w:tc>
          <w:tcPr>
            <w:tcW w:w="1134"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310-677</w:t>
            </w:r>
          </w:p>
        </w:tc>
        <w:tc>
          <w:tcPr>
            <w:tcW w:w="1418"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115분</w:t>
            </w:r>
          </w:p>
        </w:tc>
        <w:tc>
          <w:tcPr>
            <w:tcW w:w="1242"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140문항</w:t>
            </w:r>
          </w:p>
        </w:tc>
      </w:tr>
    </w:tbl>
    <w:p>
      <w:pPr>
        <w:rPr>
          <w:rFonts w:ascii="함초롬돋움" w:eastAsia="함초롬돋움" w:hAnsi="함초롬돋움" w:cs="함초롬돋움"/>
          <w:szCs w:val="20"/>
        </w:rPr>
      </w:pPr>
    </w:p>
    <w:p>
      <w:pPr>
        <w:pStyle w:val="a3"/>
        <w:ind w:leftChars="0"/>
        <w:numPr>
          <w:ilvl w:val="0"/>
          <w:numId w:val="1"/>
        </w:numPr>
        <w:rPr>
          <w:rFonts w:ascii="맑은 고딕" w:eastAsia="맑은 고딕" w:hAnsi="맑은 고딕"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시험 응시 방법</w:t>
      </w:r>
    </w:p>
    <w:p>
      <w:pPr>
        <w:rPr>
          <w:rFonts w:ascii="맑은 고딕" w:eastAsia="맑은 고딕" w:hAnsi="맑은 고딕" w:cs="함초롬돋움"/>
          <w:szCs w:val="20"/>
        </w:rPr>
      </w:pPr>
      <w:r>
        <w:rPr>
          <w:rFonts w:ascii="맑은 고딕" w:eastAsia="맑은 고딕" w:hAnsi="맑은 고딕" w:cs="함초롬돋움" w:hint="eastAsia"/>
          <w:szCs w:val="20"/>
        </w:rPr>
        <w:t>응시일:</w:t>
      </w:r>
      <w:r>
        <w:rPr>
          <w:rFonts w:ascii="맑은 고딕" w:eastAsia="맑은 고딕" w:hAnsi="맑은 고딕" w:cs="함초롬돋움"/>
          <w:szCs w:val="20"/>
        </w:rPr>
        <w:t xml:space="preserve"> </w:t>
      </w:r>
      <w:r>
        <w:rPr>
          <w:rFonts w:ascii="맑은 고딕" w:eastAsia="맑은 고딕" w:hAnsi="맑은 고딕" w:cs="함초롬돋움"/>
          <w:szCs w:val="20"/>
        </w:rPr>
        <w:t xml:space="preserve">HANST </w:t>
      </w:r>
      <w:r>
        <w:rPr>
          <w:rFonts w:ascii="맑은 고딕" w:eastAsia="맑은 고딕" w:hAnsi="맑은 고딕" w:cs="함초롬돋움" w:hint="eastAsia"/>
          <w:szCs w:val="20"/>
        </w:rPr>
        <w:t>기간 내</w:t>
      </w:r>
      <w:r>
        <w:rPr>
          <w:rFonts w:ascii="맑은 고딕" w:eastAsia="맑은 고딕" w:hAnsi="맑은 고딕" w:cs="함초롬돋움"/>
          <w:szCs w:val="20"/>
        </w:rPr>
        <w:t xml:space="preserve"> </w:t>
      </w:r>
      <w:r>
        <w:rPr>
          <w:rFonts w:ascii="맑은 고딕" w:eastAsia="맑은 고딕" w:hAnsi="맑은 고딕" w:cs="함초롬돋움"/>
          <w:szCs w:val="20"/>
        </w:rPr>
        <w:t>(</w:t>
      </w:r>
      <w:r>
        <w:rPr>
          <w:rFonts w:ascii="맑은 고딕" w:eastAsia="맑은 고딕" w:hAnsi="맑은 고딕" w:cs="함초롬돋움"/>
          <w:b/>
          <w:bCs/>
          <w:color w:val="000000"/>
          <w:szCs w:val="20"/>
          <w:u w:val="single" w:color="auto"/>
        </w:rPr>
        <w:t>202</w:t>
      </w:r>
      <w:r>
        <w:rPr>
          <w:lang w:eastAsia="ko-KR"/>
          <w:rFonts w:ascii="맑은 고딕" w:eastAsia="맑은 고딕" w:hAnsi="맑은 고딕" w:cs="함초롬돋움"/>
          <w:b/>
          <w:bCs/>
          <w:color w:val="000000"/>
          <w:szCs w:val="20"/>
          <w:u w:val="single" w:color="auto"/>
          <w:rtl w:val="off"/>
        </w:rPr>
        <w:t>6</w:t>
      </w:r>
      <w:r>
        <w:rPr>
          <w:rFonts w:ascii="맑은 고딕" w:eastAsia="맑은 고딕" w:hAnsi="맑은 고딕" w:cs="함초롬돋움" w:hint="eastAsia"/>
          <w:b/>
          <w:bCs/>
          <w:color w:val="000000"/>
          <w:szCs w:val="20"/>
          <w:u w:val="single" w:color="auto"/>
        </w:rPr>
        <w:t xml:space="preserve">년 </w:t>
      </w:r>
      <w:r>
        <w:rPr>
          <w:lang w:eastAsia="ko-KR"/>
          <w:rFonts w:ascii="맑은 고딕" w:eastAsia="맑은 고딕" w:hAnsi="맑은 고딕" w:cs="함초롬돋움" w:hint="eastAsia"/>
          <w:b/>
          <w:bCs/>
          <w:color w:val="000000"/>
          <w:szCs w:val="20"/>
          <w:u w:val="single" w:color="auto"/>
          <w:rtl w:val="off"/>
        </w:rPr>
        <w:t>2</w:t>
      </w:r>
      <w:r>
        <w:rPr>
          <w:rFonts w:ascii="맑은 고딕" w:eastAsia="맑은 고딕" w:hAnsi="맑은 고딕" w:cs="함초롬돋움" w:hint="eastAsia"/>
          <w:b/>
          <w:bCs/>
          <w:color w:val="000000"/>
          <w:szCs w:val="20"/>
          <w:u w:val="single" w:color="auto"/>
        </w:rPr>
        <w:t xml:space="preserve">월 </w:t>
      </w:r>
      <w:r>
        <w:rPr>
          <w:rFonts w:ascii="맑은 고딕" w:eastAsia="맑은 고딕" w:hAnsi="맑은 고딕" w:cs="함초롬돋움"/>
          <w:b/>
          <w:bCs/>
          <w:color w:val="000000"/>
          <w:szCs w:val="20"/>
          <w:u w:val="single" w:color="auto"/>
        </w:rPr>
        <w:t>2</w:t>
      </w:r>
      <w:r>
        <w:rPr>
          <w:lang w:eastAsia="ko-KR"/>
          <w:rFonts w:ascii="맑은 고딕" w:eastAsia="맑은 고딕" w:hAnsi="맑은 고딕" w:cs="함초롬돋움"/>
          <w:b/>
          <w:bCs/>
          <w:color w:val="000000"/>
          <w:szCs w:val="20"/>
          <w:u w:val="single" w:color="auto"/>
          <w:rtl w:val="off"/>
        </w:rPr>
        <w:t>4</w:t>
      </w:r>
      <w:r>
        <w:rPr>
          <w:rFonts w:ascii="맑은 고딕" w:eastAsia="맑은 고딕" w:hAnsi="맑은 고딕" w:cs="함초롬돋움" w:hint="eastAsia"/>
          <w:b/>
          <w:bCs/>
          <w:color w:val="000000"/>
          <w:szCs w:val="20"/>
          <w:u w:val="single" w:color="auto"/>
        </w:rPr>
        <w:t>일</w:t>
      </w:r>
      <w:r>
        <w:rPr>
          <w:rFonts w:ascii="맑은 고딕" w:eastAsia="맑은 고딕" w:hAnsi="맑은 고딕" w:cs="함초롬돋움" w:hint="eastAsia"/>
          <w:b/>
          <w:bCs/>
          <w:color w:val="000000"/>
          <w:szCs w:val="20"/>
          <w:u w:val="single" w:color="auto"/>
        </w:rPr>
        <w:t>(</w:t>
      </w:r>
      <w:r>
        <w:rPr>
          <w:rFonts w:ascii="맑은 고딕" w:eastAsia="맑은 고딕" w:hAnsi="맑은 고딕" w:cs="함초롬돋움" w:hint="eastAsia"/>
          <w:b/>
          <w:bCs/>
          <w:color w:val="000000"/>
          <w:szCs w:val="20"/>
          <w:u w:val="single" w:color="auto"/>
        </w:rPr>
        <w:t>화</w:t>
      </w:r>
      <w:r>
        <w:rPr>
          <w:rFonts w:ascii="맑은 고딕" w:eastAsia="맑은 고딕" w:hAnsi="맑은 고딕" w:cs="함초롬돋움" w:hint="eastAsia"/>
          <w:b/>
          <w:bCs/>
          <w:color w:val="000000"/>
          <w:szCs w:val="20"/>
          <w:u w:val="single" w:color="auto"/>
        </w:rPr>
        <w:t>)</w:t>
      </w:r>
      <w:r>
        <w:rPr>
          <w:rFonts w:ascii="맑은 고딕" w:eastAsia="맑은 고딕" w:hAnsi="맑은 고딕" w:cs="함초롬돋움"/>
          <w:b/>
          <w:bCs/>
          <w:color w:val="000000"/>
          <w:szCs w:val="20"/>
          <w:u w:val="single" w:color="auto"/>
        </w:rPr>
        <w:t xml:space="preserve"> </w:t>
      </w:r>
      <w:r>
        <w:rPr>
          <w:rFonts w:ascii="맑은 고딕" w:eastAsia="맑은 고딕" w:hAnsi="맑은 고딕" w:cs="함초롬돋움" w:hint="eastAsia"/>
          <w:b/>
          <w:bCs/>
          <w:color w:val="000000"/>
          <w:szCs w:val="20"/>
          <w:u w:val="single" w:color="auto"/>
        </w:rPr>
        <w:t xml:space="preserve">오전 </w:t>
      </w:r>
      <w:r>
        <w:rPr>
          <w:rFonts w:ascii="맑은 고딕" w:eastAsia="맑은 고딕" w:hAnsi="맑은 고딕" w:cs="함초롬돋움"/>
          <w:b/>
          <w:bCs/>
          <w:color w:val="000000"/>
          <w:szCs w:val="20"/>
          <w:u w:val="single" w:color="auto"/>
        </w:rPr>
        <w:t>9</w:t>
      </w:r>
      <w:r>
        <w:rPr>
          <w:rFonts w:ascii="맑은 고딕" w:eastAsia="맑은 고딕" w:hAnsi="맑은 고딕" w:cs="함초롬돋움" w:hint="eastAsia"/>
          <w:b/>
          <w:bCs/>
          <w:color w:val="000000"/>
          <w:szCs w:val="20"/>
          <w:u w:val="single" w:color="auto"/>
        </w:rPr>
        <w:t xml:space="preserve">시 </w:t>
      </w:r>
      <w:r>
        <w:rPr>
          <w:rFonts w:ascii="맑은 고딕" w:eastAsia="맑은 고딕" w:hAnsi="맑은 고딕" w:cs="함초롬돋움"/>
          <w:b/>
          <w:bCs/>
          <w:color w:val="000000"/>
          <w:szCs w:val="20"/>
          <w:u w:val="single" w:color="auto"/>
        </w:rPr>
        <w:t>30</w:t>
      </w:r>
      <w:r>
        <w:rPr>
          <w:rFonts w:ascii="맑은 고딕" w:eastAsia="맑은 고딕" w:hAnsi="맑은 고딕" w:cs="함초롬돋움" w:hint="eastAsia"/>
          <w:b/>
          <w:bCs/>
          <w:color w:val="000000"/>
          <w:szCs w:val="20"/>
          <w:u w:val="single" w:color="auto"/>
        </w:rPr>
        <w:t>분</w:t>
      </w:r>
      <w:r>
        <w:rPr>
          <w:rFonts w:ascii="맑은 고딕" w:eastAsia="맑은 고딕" w:hAnsi="맑은 고딕" w:cs="함초롬돋움" w:hint="eastAsia"/>
          <w:szCs w:val="20"/>
        </w:rPr>
        <w:t>)</w:t>
      </w:r>
    </w:p>
    <w:p>
      <w:pPr>
        <w:rPr>
          <w:rFonts w:ascii="맑은 고딕" w:eastAsia="맑은 고딕" w:hAnsi="맑은 고딕" w:cs="함초롬돋움"/>
          <w:szCs w:val="20"/>
        </w:rPr>
      </w:pPr>
      <w:r>
        <w:rPr>
          <w:rFonts w:ascii="맑은 고딕" w:eastAsia="맑은 고딕" w:hAnsi="맑은 고딕" w:cs="함초롬돋움" w:hint="eastAsia"/>
          <w:szCs w:val="20"/>
        </w:rPr>
        <w:t>응시장소:</w:t>
      </w:r>
      <w:r>
        <w:rPr>
          <w:rFonts w:ascii="맑은 고딕" w:eastAsia="맑은 고딕" w:hAnsi="맑은 고딕" w:cs="함초롬돋움"/>
          <w:szCs w:val="20"/>
        </w:rPr>
        <w:t xml:space="preserve"> </w:t>
      </w:r>
      <w:r>
        <w:rPr>
          <w:rFonts w:ascii="맑은 고딕" w:eastAsia="맑은 고딕" w:hAnsi="맑은 고딕" w:cs="함초롬돋움" w:hint="eastAsia"/>
          <w:szCs w:val="20"/>
        </w:rPr>
        <w:t>한동대학교</w:t>
      </w:r>
      <w:r>
        <w:rPr>
          <w:rFonts w:ascii="맑은 고딕" w:eastAsia="맑은 고딕" w:hAnsi="맑은 고딕" w:cs="함초롬돋움" w:hint="eastAsia"/>
          <w:szCs w:val="20"/>
        </w:rPr>
        <w:t xml:space="preserve"> </w:t>
      </w:r>
      <w:r>
        <w:rPr>
          <w:rFonts w:ascii="맑은 고딕" w:eastAsia="맑은 고딕" w:hAnsi="맑은 고딕" w:cs="함초롬돋움" w:hint="eastAsia"/>
          <w:szCs w:val="20"/>
        </w:rPr>
        <w:t>내 강의실</w:t>
      </w:r>
    </w:p>
    <w:p>
      <w:pPr>
        <w:rPr>
          <w:rFonts w:ascii="맑은 고딕" w:eastAsia="맑은 고딕" w:hAnsi="맑은 고딕" w:cs="함초롬돋움"/>
          <w:szCs w:val="20"/>
        </w:rPr>
      </w:pPr>
      <w:r>
        <w:rPr>
          <w:rFonts w:ascii="맑은 고딕" w:eastAsia="맑은 고딕" w:hAnsi="맑은 고딕" w:cs="함초롬돋움" w:hint="eastAsia"/>
          <w:szCs w:val="20"/>
        </w:rPr>
        <w:t>응시료:</w:t>
      </w:r>
      <w:r>
        <w:rPr>
          <w:rFonts w:ascii="맑은 고딕" w:eastAsia="맑은 고딕" w:hAnsi="맑은 고딕" w:cs="함초롬돋움"/>
          <w:szCs w:val="20"/>
        </w:rPr>
        <w:t xml:space="preserve"> 27,000</w:t>
      </w:r>
      <w:r>
        <w:rPr>
          <w:rFonts w:ascii="맑은 고딕" w:eastAsia="맑은 고딕" w:hAnsi="맑은 고딕" w:cs="함초롬돋움" w:hint="eastAsia"/>
          <w:szCs w:val="20"/>
        </w:rPr>
        <w:t>원</w:t>
      </w:r>
    </w:p>
    <w:p>
      <w:pPr>
        <w:rPr>
          <w:rFonts w:ascii="맑은 고딕" w:eastAsia="맑은 고딕" w:hAnsi="맑은 고딕" w:cs="함초롬돋움"/>
          <w:szCs w:val="20"/>
        </w:rPr>
      </w:pPr>
      <w:r>
        <w:rPr>
          <w:rFonts w:ascii="맑은 고딕" w:eastAsia="맑은 고딕" w:hAnsi="맑은 고딕" w:cs="함초롬돋움" w:hint="eastAsia"/>
          <w:szCs w:val="20"/>
        </w:rPr>
        <w:t>접수방법:</w:t>
      </w:r>
      <w:r>
        <w:rPr>
          <w:rFonts w:ascii="맑은 고딕" w:eastAsia="맑은 고딕" w:hAnsi="맑은 고딕" w:cs="함초롬돋움"/>
          <w:szCs w:val="20"/>
        </w:rPr>
        <w:t xml:space="preserve"> </w:t>
      </w:r>
      <w:bookmarkStart w:id="1" w:name="_top"/>
      <w:bookmarkEnd w:id="1"/>
      <w:r>
        <w:fldChar w:fldCharType="begin"/>
      </w:r>
      <w:r>
        <w:instrText xml:space="preserve"> HYPERLINK "https://b2b.toeic.co.kr/hgu" </w:instrText>
      </w:r>
      <w:r>
        <w:fldChar w:fldCharType="separate"/>
      </w:r>
      <w:r>
        <w:rPr>
          <w:b/>
          <w:color w:val="0000FF"/>
          <w:u w:val="single" w:color="0000FF"/>
          <w:shd w:val="clear" w:color="000000" w:fill="auto"/>
        </w:rPr>
        <w:t>https://b2b.toeic.co.kr/hgu</w:t>
      </w:r>
      <w:r>
        <w:rPr>
          <w:b/>
          <w:color w:val="0000FF"/>
          <w:u w:val="single" w:color="0000FF"/>
          <w:shd w:val="clear" w:color="000000" w:fill="auto"/>
        </w:rPr>
        <w:fldChar w:fldCharType="end"/>
      </w:r>
      <w:r>
        <w:rPr>
          <w:rFonts w:ascii="맑은 고딕" w:eastAsia="맑은 고딕" w:hAnsi="맑은 고딕" w:cs="함초롬돋움"/>
          <w:szCs w:val="20"/>
        </w:rPr>
        <w:t xml:space="preserve"> </w:t>
      </w:r>
      <w:r>
        <w:rPr>
          <w:rFonts w:ascii="맑은 고딕" w:eastAsia="맑은 고딕" w:hAnsi="맑은 고딕" w:cs="함초롬돋움" w:hint="eastAsia"/>
          <w:szCs w:val="20"/>
        </w:rPr>
        <w:t>에 접속하여 응시료를 결제한 후 수험번호 발급</w:t>
      </w:r>
    </w:p>
    <w:p>
      <w:pPr>
        <w:rPr>
          <w:rFonts w:ascii="맑은 고딕" w:eastAsia="맑은 고딕" w:hAnsi="맑은 고딕" w:cs="함초롬돋움"/>
          <w:szCs w:val="20"/>
        </w:rPr>
      </w:pPr>
      <w:r>
        <w:rPr>
          <w:rFonts w:ascii="맑은 고딕" w:eastAsia="맑은 고딕" w:hAnsi="맑은 고딕" w:cs="함초롬돋움" w:hint="eastAsia"/>
          <w:szCs w:val="20"/>
        </w:rPr>
        <w:t xml:space="preserve">접수기간: </w:t>
      </w:r>
      <w:r>
        <w:rPr>
          <w:lang w:eastAsia="ko-KR"/>
          <w:rFonts w:ascii="맑은 고딕" w:eastAsia="맑은 고딕" w:hAnsi="맑은 고딕" w:cs="함초롬돋움" w:hint="eastAsia"/>
          <w:szCs w:val="20"/>
          <w:rtl w:val="off"/>
        </w:rPr>
        <w:t xml:space="preserve">2026년 1월 19일(월) </w:t>
      </w:r>
      <w:r>
        <w:rPr>
          <w:rFonts w:ascii="맑은 고딕" w:eastAsia="맑은 고딕" w:hAnsi="맑은 고딕" w:cs="함초롬돋움"/>
          <w:szCs w:val="20"/>
        </w:rPr>
        <w:t>~</w:t>
      </w:r>
      <w:r>
        <w:rPr>
          <w:lang w:eastAsia="ko-KR"/>
          <w:rFonts w:ascii="맑은 고딕" w:eastAsia="맑은 고딕" w:hAnsi="맑은 고딕" w:cs="함초롬돋움"/>
          <w:szCs w:val="20"/>
          <w:rtl w:val="off"/>
        </w:rPr>
        <w:t xml:space="preserve"> </w:t>
      </w:r>
      <w:r>
        <w:rPr>
          <w:rFonts w:ascii="맑은 고딕" w:eastAsia="맑은 고딕" w:hAnsi="맑은 고딕" w:cs="함초롬돋움"/>
          <w:szCs w:val="20"/>
        </w:rPr>
        <w:t>202</w:t>
      </w:r>
      <w:r>
        <w:rPr>
          <w:lang w:eastAsia="ko-KR"/>
          <w:rFonts w:ascii="맑은 고딕" w:eastAsia="맑은 고딕" w:hAnsi="맑은 고딕" w:cs="함초롬돋움"/>
          <w:szCs w:val="20"/>
          <w:rtl w:val="off"/>
        </w:rPr>
        <w:t>6</w:t>
      </w:r>
      <w:r>
        <w:rPr>
          <w:rFonts w:ascii="맑은 고딕" w:eastAsia="맑은 고딕" w:hAnsi="맑은 고딕" w:cs="함초롬돋움" w:hint="eastAsia"/>
          <w:szCs w:val="20"/>
        </w:rPr>
        <w:t xml:space="preserve">년 </w:t>
      </w:r>
      <w:r>
        <w:rPr>
          <w:lang w:eastAsia="ko-KR"/>
          <w:rFonts w:ascii="맑은 고딕" w:eastAsia="맑은 고딕" w:hAnsi="맑은 고딕" w:cs="함초롬돋움" w:hint="eastAsia"/>
          <w:szCs w:val="20"/>
          <w:rtl w:val="off"/>
        </w:rPr>
        <w:t>2</w:t>
      </w:r>
      <w:r>
        <w:rPr>
          <w:rFonts w:ascii="맑은 고딕" w:eastAsia="맑은 고딕" w:hAnsi="맑은 고딕" w:cs="함초롬돋움" w:hint="eastAsia"/>
          <w:szCs w:val="20"/>
        </w:rPr>
        <w:t xml:space="preserve">월 </w:t>
      </w:r>
      <w:r>
        <w:rPr>
          <w:lang w:eastAsia="ko-KR"/>
          <w:rFonts w:ascii="맑은 고딕" w:eastAsia="맑은 고딕" w:hAnsi="맑은 고딕" w:cs="함초롬돋움" w:hint="eastAsia"/>
          <w:szCs w:val="20"/>
          <w:rtl w:val="off"/>
        </w:rPr>
        <w:t>19</w:t>
      </w:r>
      <w:r>
        <w:rPr>
          <w:rFonts w:ascii="맑은 고딕" w:eastAsia="맑은 고딕" w:hAnsi="맑은 고딕" w:cs="함초롬돋움" w:hint="eastAsia"/>
          <w:szCs w:val="20"/>
        </w:rPr>
        <w:t>일</w:t>
      </w:r>
      <w:r>
        <w:rPr>
          <w:rFonts w:ascii="맑은 고딕" w:eastAsia="맑은 고딕" w:hAnsi="맑은 고딕" w:cs="함초롬돋움" w:hint="eastAsia"/>
          <w:szCs w:val="20"/>
        </w:rPr>
        <w:t>(</w:t>
      </w:r>
      <w:r>
        <w:rPr>
          <w:lang w:eastAsia="ko-KR"/>
          <w:rFonts w:ascii="맑은 고딕" w:eastAsia="맑은 고딕" w:hAnsi="맑은 고딕" w:cs="함초롬돋움" w:hint="eastAsia"/>
          <w:szCs w:val="20"/>
          <w:rtl w:val="off"/>
        </w:rPr>
        <w:t>목</w:t>
      </w:r>
      <w:r>
        <w:rPr>
          <w:rFonts w:ascii="맑은 고딕" w:eastAsia="맑은 고딕" w:hAnsi="맑은 고딕" w:cs="함초롬돋움" w:hint="eastAsia"/>
          <w:szCs w:val="20"/>
        </w:rPr>
        <w:t>)</w:t>
      </w:r>
    </w:p>
    <w:p>
      <w:pPr>
        <w:rPr>
          <w:rFonts w:ascii="맑은 고딕" w:eastAsia="맑은 고딕" w:hAnsi="맑은 고딕" w:cs="함초롬돋움"/>
          <w:szCs w:val="20"/>
        </w:rPr>
      </w:pPr>
      <w:r>
        <w:rPr>
          <w:rFonts w:ascii="맑은 고딕" w:eastAsia="맑은 고딕" w:hAnsi="맑은 고딕" w:cs="함초롬돋움" w:hint="eastAsia"/>
          <w:szCs w:val="20"/>
        </w:rPr>
        <w:t>시험 준비사항:</w:t>
      </w:r>
    </w:p>
    <w:p>
      <w:pPr>
        <w:rPr>
          <w:rFonts w:ascii="맑은 고딕" w:eastAsia="맑은 고딕" w:hAnsi="맑은 고딕" w:cs="함초롬돋움"/>
          <w:szCs w:val="20"/>
        </w:rPr>
      </w:pPr>
      <w:r>
        <w:rPr>
          <w:rFonts w:ascii="맑은 고딕" w:eastAsia="맑은 고딕" w:hAnsi="맑은 고딕" w:cs="함초롬돋움"/>
          <w:szCs w:val="20"/>
        </w:rPr>
        <w:t xml:space="preserve">1. 규정 신분증 준비: 주민등록증, 운전면허증, 기간 만료 전 여권 </w:t>
      </w:r>
      <w:r>
        <w:rPr>
          <w:rFonts w:ascii="맑은 고딕" w:eastAsia="맑은 고딕" w:hAnsi="맑은 고딕" w:cs="함초롬돋움" w:hint="eastAsia"/>
          <w:szCs w:val="20"/>
        </w:rPr>
        <w:t>中</w:t>
      </w:r>
      <w:r>
        <w:rPr>
          <w:rFonts w:ascii="맑은 고딕" w:eastAsia="맑은 고딕" w:hAnsi="맑은 고딕" w:cs="함초롬돋움"/>
          <w:szCs w:val="20"/>
        </w:rPr>
        <w:t xml:space="preserve"> 1개</w:t>
      </w:r>
    </w:p>
    <w:p>
      <w:pPr>
        <w:rPr>
          <w:rFonts w:ascii="맑은 고딕" w:eastAsia="맑은 고딕" w:hAnsi="맑은 고딕" w:cs="함초롬돋움"/>
          <w:szCs w:val="20"/>
        </w:rPr>
      </w:pPr>
      <w:r>
        <w:rPr>
          <w:rFonts w:ascii="맑은 고딕" w:eastAsia="맑은 고딕" w:hAnsi="맑은 고딕" w:cs="함초롬돋움"/>
          <w:szCs w:val="20"/>
        </w:rPr>
        <w:t>2. 준비물: 흑연소재 필기구(연필, 샤프, 지우개) / 볼펜, 사인펜 사용 불가!</w:t>
      </w:r>
    </w:p>
    <w:p>
      <w:pPr>
        <w:rPr>
          <w:rFonts w:ascii="맑은 고딕" w:eastAsia="맑은 고딕" w:hAnsi="맑은 고딕" w:cs="함초롬돋움"/>
          <w:szCs w:val="20"/>
        </w:rPr>
      </w:pPr>
      <w:r>
        <w:rPr>
          <w:rFonts w:ascii="맑은 고딕" w:eastAsia="맑은 고딕" w:hAnsi="맑은 고딕" w:cs="함초롬돋움"/>
          <w:szCs w:val="20"/>
        </w:rPr>
        <w:t xml:space="preserve">관련 문의사항: </w:t>
      </w:r>
      <w:r>
        <w:rPr>
          <w:rFonts w:ascii="맑은 고딕" w:eastAsia="맑은 고딕" w:hAnsi="맑은 고딕" w:cs="함초롬돋움"/>
          <w:szCs w:val="20"/>
        </w:rPr>
        <w:fldChar w:fldCharType="begin"/>
      </w:r>
      <w:r>
        <w:rPr>
          <w:rFonts w:ascii="맑은 고딕" w:eastAsia="맑은 고딕" w:hAnsi="맑은 고딕" w:cs="함초롬돋움"/>
          <w:szCs w:val="20"/>
        </w:rPr>
        <w:instrText xml:space="preserve"> HYPERLINK "mailto:sarah0569@handong.edu" </w:instrText>
      </w:r>
      <w:r>
        <w:rPr>
          <w:rFonts w:ascii="맑은 고딕" w:eastAsia="맑은 고딕" w:hAnsi="맑은 고딕" w:cs="함초롬돋움"/>
          <w:szCs w:val="20"/>
        </w:rPr>
        <w:fldChar w:fldCharType="separate"/>
      </w:r>
      <w:r>
        <w:rPr>
          <w:rStyle w:val="a4"/>
          <w:rFonts w:ascii="맑은 고딕" w:eastAsia="맑은 고딕" w:hAnsi="맑은 고딕" w:cs="함초롬돋움"/>
          <w:szCs w:val="20"/>
        </w:rPr>
        <w:t>sarah0569@handong.edu</w:t>
      </w:r>
      <w:r>
        <w:rPr>
          <w:rStyle w:val="a4"/>
          <w:rFonts w:ascii="맑은 고딕" w:eastAsia="맑은 고딕" w:hAnsi="맑은 고딕" w:cs="함초롬돋움"/>
          <w:szCs w:val="20"/>
        </w:rPr>
        <w:fldChar w:fldCharType="end"/>
      </w:r>
    </w:p>
    <w:p>
      <w:pPr>
        <w:rPr>
          <w:rFonts w:ascii="맑은 고딕" w:eastAsia="맑은 고딕" w:hAnsi="맑은 고딕" w:cs="함초롬돋움"/>
          <w:szCs w:val="20"/>
        </w:rPr>
      </w:pPr>
      <w:r>
        <w:rPr>
          <w:rFonts w:ascii="맑은 고딕" w:eastAsia="맑은 고딕" w:hAnsi="맑은 고딕" w:cs="함초롬돋움"/>
          <w:szCs w:val="20"/>
        </w:rPr>
        <w:t xml:space="preserve">              054)260-1338 한동대학교 언어교육원</w:t>
      </w:r>
    </w:p>
    <w:p>
      <w:pPr>
        <w:pStyle w:val="a3"/>
        <w:ind w:leftChars="0"/>
        <w:numPr>
          <w:ilvl w:val="0"/>
          <w:numId w:val="1"/>
        </w:numPr>
        <w:rPr>
          <w:rFonts w:ascii="맑은 고딕" w:eastAsia="맑은 고딕" w:hAnsi="맑은 고딕"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영어배치고사(</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TOEFL ITP</w:t>
      </w:r>
      <w:r>
        <w:rPr>
          <w:rFonts w:ascii="맑은 고딕" w:eastAsia="맑은 고딕" w:hAnsi="맑은 고딕"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점수</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별 </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수강 가능 교과목</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안내</w:t>
      </w:r>
    </w:p>
    <w:tbl>
      <w:tblPr>
        <w:tblW w:w="8156" w:type="dxa"/>
        <w:tblInd w:w="435" w:type="dxa"/>
        <w:tblBorders>
          <w:top w:val="single" w:sz="4" w:space="0" w:color="auto"/>
          <w:bottom w:val="single" w:sz="4" w:space="0" w:color="auto"/>
          <w:insideH w:val="single" w:sz="4" w:space="0" w:color="auto"/>
          <w:insideV w:val="single" w:sz="4" w:space="0" w:color="auto"/>
        </w:tblBorders>
        <w:tblLook w:val="06A0" w:firstRow="1" w:lastRow="0" w:firstColumn="1" w:lastColumn="0" w:noHBand="1" w:noVBand="1"/>
        <w:tblCellMar>
          <w:left w:w="0" w:type="dxa"/>
          <w:right w:w="0" w:type="dxa"/>
        </w:tblCellMar>
      </w:tblPr>
      <w:tblGrid>
        <w:gridCol w:w="1960"/>
        <w:gridCol w:w="3659"/>
        <w:gridCol w:w="2537"/>
      </w:tblGrid>
      <w:tr>
        <w:trPr>
          <w:trHeight w:val="580" w:hRule="atLeast"/>
        </w:trPr>
        <w:tc>
          <w:tcPr>
            <w:tcW w:w="1960"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Cs w:val="20"/>
              </w:rPr>
            </w:pPr>
            <w:r>
              <w:rPr>
                <w:rFonts w:ascii="함초롬돋움" w:eastAsia="함초롬돋움" w:hAnsi="함초롬돋움" w:cs="함초롬돋움" w:hint="eastAsia"/>
                <w:b/>
                <w:bCs/>
                <w:szCs w:val="20"/>
              </w:rPr>
              <w:t xml:space="preserve">TOEFL ITP </w:t>
            </w:r>
            <w:r>
              <w:rPr>
                <w:rFonts w:ascii="함초롬돋움" w:eastAsia="함초롬돋움" w:hAnsi="함초롬돋움" w:cs="함초롬돋움"/>
                <w:b/>
                <w:bCs/>
                <w:szCs w:val="20"/>
              </w:rPr>
              <w:t>점수</w:t>
            </w:r>
          </w:p>
        </w:tc>
        <w:tc>
          <w:tcPr>
            <w:tcW w:w="3659"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Cs w:val="20"/>
              </w:rPr>
            </w:pPr>
            <w:r>
              <w:rPr>
                <w:rFonts w:ascii="함초롬돋움" w:eastAsia="함초롬돋움" w:hAnsi="함초롬돋움" w:cs="함초롬돋움" w:hint="eastAsia"/>
                <w:b/>
                <w:bCs/>
                <w:szCs w:val="20"/>
              </w:rPr>
              <w:t>수강 가능</w:t>
            </w:r>
            <w:r>
              <w:rPr>
                <w:rFonts w:ascii="함초롬돋움" w:eastAsia="함초롬돋움" w:hAnsi="함초롬돋움" w:cs="함초롬돋움" w:hint="eastAsia"/>
                <w:b/>
                <w:bCs/>
                <w:szCs w:val="20"/>
              </w:rPr>
              <w:t xml:space="preserve"> 영어1</w:t>
            </w:r>
            <w:r>
              <w:rPr>
                <w:rFonts w:ascii="함초롬돋움" w:eastAsia="함초롬돋움" w:hAnsi="함초롬돋움" w:cs="함초롬돋움" w:hint="eastAsia"/>
                <w:b/>
                <w:bCs/>
                <w:szCs w:val="20"/>
              </w:rPr>
              <w:t xml:space="preserve"> </w:t>
            </w:r>
            <w:r>
              <w:rPr>
                <w:rFonts w:ascii="함초롬돋움" w:eastAsia="함초롬돋움" w:hAnsi="함초롬돋움" w:cs="함초롬돋움" w:hint="eastAsia"/>
                <w:b/>
                <w:bCs/>
                <w:szCs w:val="20"/>
              </w:rPr>
              <w:t>교과목</w:t>
            </w:r>
          </w:p>
        </w:tc>
        <w:tc>
          <w:tcPr>
            <w:tcW w:w="2537" w:type="dxa"/>
            <w:shd w:val="clear" w:color="auto" w:fill="D9D9D9"/>
            <w:tcMar>
              <w:top w:w="72" w:type="dxa"/>
              <w:left w:w="144" w:type="dxa"/>
              <w:bottom w:w="72" w:type="dxa"/>
              <w:right w:w="144" w:type="dxa"/>
            </w:tcMar>
            <w:vAlign w:val="center"/>
            <w:hideMark/>
          </w:tcPr>
          <w:p>
            <w:pPr>
              <w:rPr>
                <w:rFonts w:ascii="함초롬돋움" w:eastAsia="함초롬돋움" w:hAnsi="함초롬돋움" w:cs="함초롬돋움"/>
                <w:b/>
                <w:szCs w:val="20"/>
              </w:rPr>
            </w:pPr>
            <w:r>
              <w:rPr>
                <w:rFonts w:ascii="함초롬돋움" w:eastAsia="함초롬돋움" w:hAnsi="함초롬돋움" w:cs="함초롬돋움" w:hint="eastAsia"/>
                <w:b/>
                <w:szCs w:val="20"/>
              </w:rPr>
              <w:t>수강</w:t>
            </w:r>
            <w:r>
              <w:rPr>
                <w:rFonts w:ascii="함초롬돋움" w:eastAsia="함초롬돋움" w:hAnsi="함초롬돋움" w:cs="함초롬돋움" w:hint="eastAsia"/>
                <w:b/>
                <w:szCs w:val="20"/>
              </w:rPr>
              <w:t xml:space="preserve"> </w:t>
            </w:r>
            <w:r>
              <w:rPr>
                <w:rFonts w:ascii="함초롬돋움" w:eastAsia="함초롬돋움" w:hAnsi="함초롬돋움" w:cs="함초롬돋움" w:hint="eastAsia"/>
                <w:b/>
                <w:szCs w:val="20"/>
              </w:rPr>
              <w:t>면제</w:t>
            </w:r>
            <w:r>
              <w:rPr>
                <w:rFonts w:ascii="함초롬돋움" w:eastAsia="함초롬돋움" w:hAnsi="함초롬돋움" w:cs="함초롬돋움" w:hint="eastAsia"/>
                <w:b/>
                <w:szCs w:val="20"/>
              </w:rPr>
              <w:t xml:space="preserve"> </w:t>
            </w:r>
            <w:r>
              <w:rPr>
                <w:rFonts w:ascii="함초롬돋움" w:eastAsia="함초롬돋움" w:hAnsi="함초롬돋움" w:cs="함초롬돋움" w:hint="eastAsia"/>
                <w:b/>
                <w:szCs w:val="20"/>
              </w:rPr>
              <w:t>시 성적표기</w:t>
            </w:r>
            <w:r>
              <w:rPr>
                <w:rFonts w:ascii="함초롬돋움" w:eastAsia="함초롬돋움" w:hAnsi="함초롬돋움" w:cs="함초롬돋움" w:hint="eastAsia"/>
                <w:b/>
                <w:szCs w:val="20"/>
              </w:rPr>
              <w:t xml:space="preserve"> </w:t>
            </w:r>
            <w:r>
              <w:rPr>
                <w:rFonts w:ascii="함초롬돋움" w:eastAsia="함초롬돋움" w:hAnsi="함초롬돋움" w:cs="함초롬돋움" w:hint="eastAsia"/>
                <w:b/>
                <w:szCs w:val="20"/>
              </w:rPr>
              <w:t>/</w:t>
            </w:r>
            <w:r>
              <w:rPr>
                <w:rFonts w:ascii="함초롬돋움" w:eastAsia="함초롬돋움" w:hAnsi="함초롬돋움" w:cs="함초롬돋움"/>
                <w:b/>
                <w:szCs w:val="20"/>
              </w:rPr>
              <w:t xml:space="preserve"> </w:t>
            </w:r>
            <w:r>
              <w:rPr>
                <w:rFonts w:ascii="함초롬돋움" w:eastAsia="함초롬돋움" w:hAnsi="함초롬돋움" w:cs="함초롬돋움" w:hint="eastAsia"/>
                <w:b/>
                <w:szCs w:val="20"/>
              </w:rPr>
              <w:t>부여 학점</w:t>
            </w:r>
          </w:p>
        </w:tc>
      </w:tr>
      <w:tr>
        <w:trPr>
          <w:trHeight w:val="301" w:hRule="atLeast"/>
        </w:trPr>
        <w:tc>
          <w:tcPr>
            <w:tcW w:w="196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~509</w:t>
            </w:r>
          </w:p>
        </w:tc>
        <w:tc>
          <w:tcPr>
            <w:tcW w:w="3659"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English Foundation</w:t>
            </w:r>
          </w:p>
        </w:tc>
        <w:tc>
          <w:tcPr>
            <w:tcW w:w="2537" w:type="dxa"/>
            <w:vMerge w:val="restart"/>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 xml:space="preserve">영어배치고사 성적으로 면제 가능 </w:t>
            </w:r>
            <w:r>
              <w:rPr>
                <w:rFonts w:ascii="함초롬돋움" w:eastAsia="함초롬돋움" w:hAnsi="함초롬돋움" w:cs="함초롬돋움"/>
                <w:szCs w:val="20"/>
              </w:rPr>
              <w:t xml:space="preserve">/ </w:t>
            </w:r>
            <w:r>
              <w:rPr>
                <w:rFonts w:ascii="함초롬돋움" w:eastAsia="함초롬돋움" w:hAnsi="함초롬돋움" w:cs="함초롬돋움" w:hint="eastAsia"/>
                <w:szCs w:val="20"/>
              </w:rPr>
              <w:t>성적표기 및 학점부여 안됨</w:t>
            </w:r>
          </w:p>
        </w:tc>
      </w:tr>
      <w:tr>
        <w:trPr>
          <w:trHeight w:val="301" w:hRule="atLeast"/>
        </w:trPr>
        <w:tc>
          <w:tcPr>
            <w:tcW w:w="196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510~549</w:t>
            </w:r>
          </w:p>
        </w:tc>
        <w:tc>
          <w:tcPr>
            <w:tcW w:w="3659"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Communication</w:t>
            </w:r>
          </w:p>
        </w:tc>
        <w:tc>
          <w:tcPr>
            <w:tcW w:w="2537" w:type="dxa"/>
            <w:vMerge w:val="continue"/>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p>
        </w:tc>
      </w:tr>
      <w:tr>
        <w:trPr>
          <w:trHeight w:val="806" w:hRule="atLeast"/>
        </w:trPr>
        <w:tc>
          <w:tcPr>
            <w:tcW w:w="1960" w:type="dxa"/>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550~608</w:t>
            </w:r>
          </w:p>
        </w:tc>
        <w:tc>
          <w:tcPr>
            <w:tcW w:w="3659" w:type="dxa"/>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 xml:space="preserve">English Reading and </w:t>
            </w:r>
            <w:r>
              <w:rPr>
                <w:rFonts w:ascii="함초롬돋움" w:eastAsia="함초롬돋움" w:hAnsi="함초롬돋움" w:cs="함초롬돋움" w:hint="eastAsia"/>
                <w:szCs w:val="20"/>
              </w:rPr>
              <w:t>Composition</w:t>
            </w:r>
          </w:p>
        </w:tc>
        <w:tc>
          <w:tcPr>
            <w:tcW w:w="2537" w:type="dxa"/>
            <w:vMerge w:val="continue"/>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p>
        </w:tc>
      </w:tr>
      <w:tr>
        <w:trPr>
          <w:trHeight w:val="603" w:hRule="atLeast"/>
        </w:trPr>
        <w:tc>
          <w:tcPr>
            <w:tcW w:w="196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609~677</w:t>
            </w:r>
          </w:p>
        </w:tc>
        <w:tc>
          <w:tcPr>
            <w:tcW w:w="3659"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for Academic Purposes</w:t>
            </w:r>
          </w:p>
        </w:tc>
        <w:tc>
          <w:tcPr>
            <w:tcW w:w="2537"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hint="eastAsia"/>
                <w:szCs w:val="20"/>
              </w:rPr>
              <w:t>영어</w:t>
            </w:r>
            <w:r>
              <w:rPr>
                <w:rFonts w:ascii="함초롬돋움" w:eastAsia="함초롬돋움" w:hAnsi="함초롬돋움" w:cs="함초롬돋움" w:hint="eastAsia"/>
                <w:szCs w:val="20"/>
              </w:rPr>
              <w:t>배치고사</w:t>
            </w:r>
            <w:r>
              <w:rPr>
                <w:rFonts w:ascii="함초롬돋움" w:eastAsia="함초롬돋움" w:hAnsi="함초롬돋움" w:cs="함초롬돋움" w:hint="eastAsia"/>
                <w:szCs w:val="20"/>
              </w:rPr>
              <w:t xml:space="preserve"> </w:t>
            </w:r>
            <w:r>
              <w:rPr>
                <w:rFonts w:ascii="함초롬돋움" w:eastAsia="함초롬돋움" w:hAnsi="함초롬돋움" w:cs="함초롬돋움" w:hint="eastAsia"/>
                <w:szCs w:val="20"/>
              </w:rPr>
              <w:t xml:space="preserve">성적으로 </w:t>
            </w:r>
            <w:r>
              <w:rPr>
                <w:rFonts w:ascii="함초롬돋움" w:eastAsia="함초롬돋움" w:hAnsi="함초롬돋움" w:cs="함초롬돋움" w:hint="eastAsia"/>
                <w:szCs w:val="20"/>
              </w:rPr>
              <w:t>면제불가능</w:t>
            </w:r>
            <w:r>
              <w:rPr>
                <w:rFonts w:ascii="함초롬돋움" w:eastAsia="함초롬돋움" w:hAnsi="함초롬돋움" w:cs="함초롬돋움" w:hint="eastAsia"/>
                <w:szCs w:val="20"/>
              </w:rPr>
              <w:t>.</w:t>
            </w:r>
            <w:r>
              <w:rPr>
                <w:rFonts w:ascii="함초롬돋움" w:eastAsia="함초롬돋움" w:hAnsi="함초롬돋움" w:cs="함초롬돋움"/>
                <w:szCs w:val="20"/>
              </w:rPr>
              <w:t xml:space="preserve"> </w:t>
            </w:r>
            <w:r>
              <w:rPr>
                <w:rFonts w:ascii="함초롬돋움" w:eastAsia="함초롬돋움" w:hAnsi="함초롬돋움" w:cs="함초롬돋움" w:hint="eastAsia"/>
                <w:szCs w:val="20"/>
              </w:rPr>
              <w:t>수강 필수.</w:t>
            </w:r>
          </w:p>
        </w:tc>
      </w:tr>
    </w:tbl>
    <w:p>
      <w:pPr>
        <w:rPr>
          <w:rFonts w:ascii="함초롬돋움" w:eastAsia="함초롬돋움" w:hAnsi="함초롬돋움" w:cs="함초롬돋움"/>
          <w:szCs w:val="20"/>
        </w:rPr>
      </w:pPr>
    </w:p>
    <w:p>
      <w:pPr>
        <w:pStyle w:val="a3"/>
        <w:ind w:leftChars="0"/>
        <w:numPr>
          <w:ilvl w:val="0"/>
          <w:numId w:val="1"/>
        </w:numPr>
        <w:rPr>
          <w:rFonts w:ascii="맑은 고딕" w:eastAsia="맑은 고딕" w:hAnsi="맑은 고딕"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공인영어시험 </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성적대체 </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인정</w:t>
      </w:r>
      <w:r>
        <w:rPr>
          <w:rFonts w:ascii="맑은 고딕" w:eastAsia="맑은 고딕" w:hAnsi="맑은 고딕"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안내</w:t>
      </w:r>
    </w:p>
    <w:p>
      <w:pPr>
        <w:pStyle w:val="a3"/>
        <w:ind w:leftChars="0" w:left="760"/>
        <w:rPr>
          <w:rFonts w:ascii="맑은 고딕" w:eastAsia="맑은 고딕" w:hAnsi="맑은 고딕" w:cs="함초롬돋움"/>
          <w:szCs w:val="20"/>
        </w:rPr>
      </w:pPr>
      <w:r>
        <w:rPr>
          <w:rFonts w:ascii="맑은 고딕" w:eastAsia="맑은 고딕" w:hAnsi="맑은 고딕" w:cs="함초롬돋움" w:hint="eastAsia"/>
          <w:szCs w:val="20"/>
        </w:rPr>
        <w:t xml:space="preserve">원서접수 및 서류제출 기간 중 </w:t>
      </w:r>
      <w:r>
        <w:rPr>
          <w:rFonts w:ascii="맑은 고딕" w:eastAsia="맑은 고딕" w:hAnsi="맑은 고딕" w:cs="함초롬돋움" w:hint="eastAsia"/>
          <w:szCs w:val="20"/>
        </w:rPr>
        <w:t xml:space="preserve">공인영어시험 </w:t>
      </w:r>
      <w:r>
        <w:rPr>
          <w:rFonts w:ascii="맑은 고딕" w:eastAsia="맑은 고딕" w:hAnsi="맑은 고딕" w:cs="함초롬돋움" w:hint="eastAsia"/>
          <w:szCs w:val="20"/>
        </w:rPr>
        <w:t>성적을 제출한 신입생 중 희망자는 아래 기준의 영어1</w:t>
      </w:r>
      <w:r>
        <w:rPr>
          <w:rFonts w:ascii="맑은 고딕" w:eastAsia="맑은 고딕" w:hAnsi="맑은 고딕" w:cs="함초롬돋움"/>
          <w:szCs w:val="20"/>
        </w:rPr>
        <w:t xml:space="preserve"> </w:t>
      </w:r>
      <w:r>
        <w:rPr>
          <w:rFonts w:ascii="맑은 고딕" w:eastAsia="맑은 고딕" w:hAnsi="맑은 고딕" w:cs="함초롬돋움" w:hint="eastAsia"/>
          <w:szCs w:val="20"/>
        </w:rPr>
        <w:t>과목부터 이수할 수 있으며,</w:t>
      </w:r>
      <w:r>
        <w:rPr>
          <w:rFonts w:ascii="맑은 고딕" w:eastAsia="맑은 고딕" w:hAnsi="맑은 고딕" w:cs="함초롬돋움"/>
          <w:szCs w:val="20"/>
        </w:rPr>
        <w:t xml:space="preserve"> </w:t>
      </w:r>
      <w:r>
        <w:rPr>
          <w:rFonts w:ascii="맑은 고딕" w:eastAsia="맑은 고딕" w:hAnsi="맑은 고딕" w:cs="함초롬돋움" w:hint="eastAsia"/>
          <w:szCs w:val="20"/>
        </w:rPr>
        <w:t xml:space="preserve">이 경우 </w:t>
      </w:r>
      <w:r>
        <w:rPr>
          <w:rFonts w:ascii="맑은 고딕" w:eastAsia="맑은 고딕" w:hAnsi="맑은 고딕" w:cs="함초롬돋움"/>
          <w:szCs w:val="20"/>
        </w:rPr>
        <w:t>English Placement Test</w:t>
      </w:r>
      <w:r>
        <w:rPr>
          <w:rFonts w:ascii="맑은 고딕" w:eastAsia="맑은 고딕" w:hAnsi="맑은 고딕" w:cs="함초롬돋움" w:hint="eastAsia"/>
          <w:szCs w:val="20"/>
        </w:rPr>
        <w:t>를 응시하실 필요가 없습니다.</w:t>
      </w:r>
    </w:p>
    <w:tbl>
      <w:tblPr>
        <w:tblW w:w="8591" w:type="dxa"/>
        <w:tblInd w:w="435" w:type="dxa"/>
        <w:tblBorders>
          <w:top w:val="single" w:sz="4" w:space="0" w:color="auto"/>
          <w:bottom w:val="single" w:sz="4" w:space="0" w:color="auto"/>
          <w:insideH w:val="single" w:sz="4" w:space="0" w:color="auto"/>
          <w:insideV w:val="single" w:sz="4" w:space="0" w:color="auto"/>
        </w:tblBorders>
        <w:tblLook w:val="06A0" w:firstRow="1" w:lastRow="0" w:firstColumn="1" w:lastColumn="0" w:noHBand="1" w:noVBand="1"/>
        <w:tblLayout w:type="fixed"/>
        <w:tblCellMar>
          <w:left w:w="0" w:type="dxa"/>
          <w:right w:w="0" w:type="dxa"/>
        </w:tblCellMar>
      </w:tblPr>
      <w:tblGrid>
        <w:gridCol w:w="849"/>
        <w:gridCol w:w="849"/>
        <w:gridCol w:w="849"/>
        <w:gridCol w:w="849"/>
        <w:gridCol w:w="990"/>
        <w:gridCol w:w="3356"/>
      </w:tblGrid>
      <w:tr>
        <w:trPr>
          <w:trHeight w:val="740" w:hRule="atLeast"/>
        </w:trPr>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TOEFL</w:t>
            </w:r>
          </w:p>
          <w:p>
            <w:pPr>
              <w:jc w:val="center"/>
              <w:rPr>
                <w:rFonts w:ascii="함초롬돋움" w:eastAsia="함초롬돋움" w:hAnsi="함초롬돋움" w:cs="함초롬돋움"/>
                <w:b/>
                <w:bCs/>
                <w:sz w:val="18"/>
                <w:szCs w:val="20"/>
              </w:rPr>
            </w:pPr>
            <w:r>
              <w:rPr>
                <w:rFonts w:ascii="함초롬돋움" w:eastAsia="함초롬돋움" w:hAnsi="함초롬돋움" w:cs="함초롬돋움"/>
                <w:b/>
                <w:bCs/>
                <w:sz w:val="18"/>
                <w:szCs w:val="20"/>
              </w:rPr>
              <w:t>IBT</w:t>
            </w:r>
          </w:p>
        </w:tc>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TOEIC</w:t>
            </w:r>
          </w:p>
        </w:tc>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TOEIC</w:t>
            </w:r>
          </w:p>
          <w:p>
            <w:pPr>
              <w:jc w:val="center"/>
              <w:rPr>
                <w:rFonts w:ascii="함초롬돋움" w:eastAsia="함초롬돋움" w:hAnsi="함초롬돋움" w:cs="함초롬돋움"/>
                <w:b/>
                <w:bCs/>
                <w:sz w:val="18"/>
                <w:szCs w:val="20"/>
              </w:rPr>
            </w:pPr>
            <w:r>
              <w:rPr>
                <w:rFonts w:ascii="함초롬돋움" w:eastAsia="함초롬돋움" w:hAnsi="함초롬돋움" w:cs="함초롬돋움"/>
                <w:b/>
                <w:bCs/>
                <w:sz w:val="18"/>
                <w:szCs w:val="20"/>
              </w:rPr>
              <w:t>Speaking</w:t>
            </w:r>
          </w:p>
        </w:tc>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New</w:t>
            </w:r>
          </w:p>
          <w:p>
            <w:pPr>
              <w:jc w:val="center"/>
              <w:rPr>
                <w:rFonts w:ascii="함초롬돋움" w:eastAsia="함초롬돋움" w:hAnsi="함초롬돋움" w:cs="함초롬돋움"/>
                <w:b/>
                <w:bCs/>
                <w:sz w:val="18"/>
                <w:szCs w:val="20"/>
              </w:rPr>
            </w:pPr>
            <w:r>
              <w:rPr>
                <w:rFonts w:ascii="함초롬돋움" w:eastAsia="함초롬돋움" w:hAnsi="함초롬돋움" w:cs="함초롬돋움"/>
                <w:b/>
                <w:bCs/>
                <w:sz w:val="18"/>
                <w:szCs w:val="20"/>
              </w:rPr>
              <w:t>TEPS</w:t>
            </w:r>
          </w:p>
        </w:tc>
        <w:tc>
          <w:tcPr>
            <w:tcW w:w="990"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 w:val="18"/>
                <w:szCs w:val="20"/>
              </w:rPr>
            </w:pPr>
            <w:r>
              <w:rPr>
                <w:rFonts w:ascii="함초롬돋움" w:eastAsia="함초롬돋움" w:hAnsi="함초롬돋움" w:cs="함초롬돋움" w:hint="eastAsia"/>
                <w:b/>
                <w:sz w:val="18"/>
                <w:szCs w:val="20"/>
              </w:rPr>
              <w:t>IEL</w:t>
            </w:r>
            <w:r>
              <w:rPr>
                <w:rFonts w:ascii="함초롬돋움" w:eastAsia="함초롬돋움" w:hAnsi="함초롬돋움" w:cs="함초롬돋움"/>
                <w:b/>
                <w:sz w:val="18"/>
                <w:szCs w:val="20"/>
              </w:rPr>
              <w:t>TS</w:t>
            </w:r>
          </w:p>
          <w:p>
            <w:pPr>
              <w:jc w:val="center"/>
              <w:rPr>
                <w:rFonts w:ascii="함초롬돋움" w:eastAsia="함초롬돋움" w:hAnsi="함초롬돋움" w:cs="함초롬돋움"/>
                <w:b/>
                <w:sz w:val="18"/>
                <w:szCs w:val="20"/>
              </w:rPr>
            </w:pPr>
          </w:p>
        </w:tc>
        <w:tc>
          <w:tcPr>
            <w:tcW w:w="3356"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Cs w:val="20"/>
              </w:rPr>
            </w:pPr>
            <w:r>
              <w:rPr>
                <w:rFonts w:ascii="함초롬돋움" w:eastAsia="함초롬돋움" w:hAnsi="함초롬돋움" w:cs="함초롬돋움" w:hint="eastAsia"/>
                <w:b/>
                <w:bCs/>
                <w:szCs w:val="20"/>
              </w:rPr>
              <w:t>영어1 이수 시작 과목</w:t>
            </w:r>
          </w:p>
        </w:tc>
      </w:tr>
      <w:tr>
        <w:trPr>
          <w:trHeight w:val="311" w:hRule="atLeast"/>
        </w:trPr>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~64</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~755</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~120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~326</w:t>
            </w:r>
          </w:p>
        </w:tc>
        <w:tc>
          <w:tcPr>
            <w:tcW w:w="99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~5.0</w:t>
            </w:r>
          </w:p>
        </w:tc>
        <w:tc>
          <w:tcPr>
            <w:tcW w:w="3356"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English Foundation</w:t>
            </w:r>
          </w:p>
        </w:tc>
      </w:tr>
      <w:tr>
        <w:trPr>
          <w:trHeight w:val="311" w:hRule="atLeast"/>
        </w:trPr>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szCs w:val="20"/>
              </w:rPr>
              <w:t>65~80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760~85</w:t>
            </w:r>
            <w:r>
              <w:rPr>
                <w:rFonts w:ascii="함초롬돋움" w:eastAsia="함초롬돋움" w:hAnsi="함초롬돋움" w:cs="함초롬돋움" w:hint="eastAsia"/>
                <w:szCs w:val="20"/>
              </w:rPr>
              <w:t>5</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130~140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327~386</w:t>
            </w:r>
          </w:p>
        </w:tc>
        <w:tc>
          <w:tcPr>
            <w:tcW w:w="99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5.5~6.0</w:t>
            </w:r>
          </w:p>
        </w:tc>
        <w:tc>
          <w:tcPr>
            <w:tcW w:w="3356"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Communication</w:t>
            </w:r>
          </w:p>
        </w:tc>
      </w:tr>
      <w:tr>
        <w:trPr>
          <w:trHeight w:val="673" w:hRule="atLeast"/>
        </w:trPr>
        <w:tc>
          <w:tcPr>
            <w:tcW w:w="849" w:type="dxa"/>
            <w:tcBorders>
              <w:bottom w:val="single" w:sz="4" w:space="0" w:color="auto"/>
            </w:tcBorders>
            <w:vAlign w:val="center"/>
          </w:tcPr>
          <w:p>
            <w:pPr>
              <w:jc w:val="center"/>
              <w:rPr>
                <w:rFonts w:ascii="함초롬돋움" w:eastAsia="함초롬돋움" w:hAnsi="함초롬돋움" w:cs="함초롬돋움"/>
                <w:szCs w:val="20"/>
              </w:rPr>
            </w:pPr>
            <w:r>
              <w:rPr>
                <w:rFonts w:ascii="함초롬돋움" w:eastAsia="함초롬돋움" w:hAnsi="함초롬돋움" w:cs="함초롬돋움"/>
                <w:szCs w:val="20"/>
              </w:rPr>
              <w:t>81~102</w:t>
            </w:r>
          </w:p>
        </w:tc>
        <w:tc>
          <w:tcPr>
            <w:tcW w:w="849" w:type="dxa"/>
            <w:tcBorders>
              <w:bottom w:val="single" w:sz="4" w:space="0" w:color="auto"/>
            </w:tcBorders>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860~920</w:t>
            </w:r>
          </w:p>
        </w:tc>
        <w:tc>
          <w:tcPr>
            <w:tcW w:w="849" w:type="dxa"/>
            <w:tcBorders>
              <w:bottom w:val="single" w:sz="4" w:space="0" w:color="auto"/>
            </w:tcBorders>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150~160</w:t>
            </w:r>
          </w:p>
        </w:tc>
        <w:tc>
          <w:tcPr>
            <w:tcW w:w="849" w:type="dxa"/>
            <w:tcBorders>
              <w:bottom w:val="single" w:sz="4" w:space="0" w:color="auto"/>
            </w:tcBorders>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387~452</w:t>
            </w:r>
          </w:p>
        </w:tc>
        <w:tc>
          <w:tcPr>
            <w:tcW w:w="990" w:type="dxa"/>
            <w:tcBorders>
              <w:bottom w:val="single" w:sz="4" w:space="0" w:color="auto"/>
            </w:tcBorders>
            <w:shd w:val="clear" w:color="auto" w:fill="auto"/>
            <w:tcMar>
              <w:top w:w="72" w:type="dxa"/>
              <w:left w:w="144" w:type="dxa"/>
              <w:bottom w:w="72" w:type="dxa"/>
              <w:right w:w="144" w:type="dxa"/>
            </w:tcMar>
            <w:vAlign w:val="center"/>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6.5~7.0</w:t>
            </w:r>
          </w:p>
        </w:tc>
        <w:tc>
          <w:tcPr>
            <w:tcW w:w="3356" w:type="dxa"/>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 xml:space="preserve">English Reading and </w:t>
            </w:r>
            <w:r>
              <w:rPr>
                <w:rFonts w:ascii="함초롬돋움" w:eastAsia="함초롬돋움" w:hAnsi="함초롬돋움" w:cs="함초롬돋움" w:hint="eastAsia"/>
                <w:szCs w:val="20"/>
              </w:rPr>
              <w:t>Composition</w:t>
            </w:r>
          </w:p>
        </w:tc>
      </w:tr>
      <w:tr>
        <w:trPr>
          <w:trHeight w:val="569" w:hRule="atLeast"/>
        </w:trPr>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szCs w:val="20"/>
              </w:rPr>
              <w:t>103~120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925</w:t>
            </w:r>
            <w:r>
              <w:rPr>
                <w:rFonts w:ascii="함초롬돋움" w:eastAsia="함초롬돋움" w:hAnsi="함초롬돋움" w:cs="함초롬돋움" w:hint="eastAsia"/>
                <w:szCs w:val="20"/>
              </w:rPr>
              <w:t>~</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170</w:t>
            </w:r>
            <w:r>
              <w:rPr>
                <w:rFonts w:ascii="함초롬돋움" w:eastAsia="함초롬돋움" w:hAnsi="함초롬돋움" w:cs="함초롬돋움"/>
                <w:szCs w:val="20"/>
              </w:rPr>
              <w:t>~</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453</w:t>
            </w:r>
            <w:r>
              <w:rPr>
                <w:rFonts w:ascii="함초롬돋움" w:eastAsia="함초롬돋움" w:hAnsi="함초롬돋움" w:cs="함초롬돋움" w:hint="eastAsia"/>
                <w:szCs w:val="20"/>
              </w:rPr>
              <w:t>~</w:t>
            </w:r>
          </w:p>
        </w:tc>
        <w:tc>
          <w:tcPr>
            <w:tcW w:w="99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7.5~</w:t>
            </w:r>
          </w:p>
        </w:tc>
        <w:tc>
          <w:tcPr>
            <w:tcW w:w="3356"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for Academic Purposes</w:t>
            </w:r>
          </w:p>
        </w:tc>
      </w:tr>
    </w:tbl>
    <w:p>
      <w:pPr>
        <w:rPr>
          <w:rFonts w:ascii="맑은 고딕" w:eastAsia="맑은 고딕" w:hAnsi="맑은 고딕" w:cs="함초롬돋움"/>
          <w:szCs w:val="20"/>
        </w:rPr>
      </w:pPr>
      <w:r>
        <w:rPr>
          <w:lang w:eastAsia="ko-KR"/>
          <w:rFonts w:ascii="맑은 고딕" w:eastAsia="맑은 고딕" w:hAnsi="맑은 고딕" w:cs="함초롬돋움" w:hint="eastAsia"/>
          <w:szCs w:val="20"/>
          <w:rtl w:val="off"/>
        </w:rPr>
        <w:t xml:space="preserve">  </w:t>
      </w:r>
      <w:r>
        <w:rPr>
          <w:rFonts w:ascii="맑은 고딕" w:eastAsia="맑은 고딕" w:hAnsi="맑은 고딕" w:cs="함초롬돋움" w:hint="eastAsia"/>
          <w:szCs w:val="20"/>
        </w:rPr>
        <w:t>*성적제출기간:</w:t>
      </w:r>
      <w:r>
        <w:rPr>
          <w:rFonts w:ascii="맑은 고딕" w:eastAsia="맑은 고딕" w:hAnsi="맑은 고딕" w:cs="함초롬돋움"/>
          <w:szCs w:val="20"/>
        </w:rPr>
        <w:t xml:space="preserve"> 202</w:t>
      </w:r>
      <w:r>
        <w:rPr>
          <w:lang w:eastAsia="ko-KR"/>
          <w:rFonts w:ascii="맑은 고딕" w:eastAsia="맑은 고딕" w:hAnsi="맑은 고딕" w:cs="함초롬돋움"/>
          <w:szCs w:val="20"/>
          <w:rtl w:val="off"/>
        </w:rPr>
        <w:t>6</w:t>
      </w:r>
      <w:r>
        <w:rPr>
          <w:rFonts w:ascii="맑은 고딕" w:eastAsia="맑은 고딕" w:hAnsi="맑은 고딕" w:cs="함초롬돋움" w:hint="eastAsia"/>
          <w:szCs w:val="20"/>
        </w:rPr>
        <w:t xml:space="preserve">년 </w:t>
      </w:r>
      <w:r>
        <w:rPr>
          <w:lang w:eastAsia="ko-KR"/>
          <w:rFonts w:ascii="맑은 고딕" w:eastAsia="맑은 고딕" w:hAnsi="맑은 고딕" w:cs="함초롬돋움" w:hint="eastAsia"/>
          <w:szCs w:val="20"/>
          <w:rtl w:val="off"/>
        </w:rPr>
        <w:t>2</w:t>
      </w:r>
      <w:r>
        <w:rPr>
          <w:rFonts w:ascii="맑은 고딕" w:eastAsia="맑은 고딕" w:hAnsi="맑은 고딕" w:cs="함초롬돋움" w:hint="eastAsia"/>
          <w:szCs w:val="20"/>
        </w:rPr>
        <w:t xml:space="preserve">월 </w:t>
      </w:r>
      <w:r>
        <w:rPr>
          <w:lang w:eastAsia="ko-KR"/>
          <w:rFonts w:ascii="맑은 고딕" w:eastAsia="맑은 고딕" w:hAnsi="맑은 고딕" w:cs="함초롬돋움" w:hint="eastAsia"/>
          <w:szCs w:val="20"/>
          <w:rtl w:val="off"/>
        </w:rPr>
        <w:t>19</w:t>
      </w:r>
      <w:r>
        <w:rPr>
          <w:rFonts w:ascii="맑은 고딕" w:eastAsia="맑은 고딕" w:hAnsi="맑은 고딕" w:cs="함초롬돋움" w:hint="eastAsia"/>
          <w:szCs w:val="20"/>
        </w:rPr>
        <w:t>일(원서접수 시 영어성적 제출한 경우 재제출 필요 없음)</w:t>
      </w:r>
    </w:p>
    <w:p>
      <w:pPr>
        <w:ind w:left="0"/>
        <w:rPr>
          <w:rFonts w:ascii="맑은 고딕" w:eastAsia="맑은 고딕" w:hAnsi="맑은 고딕" w:cs="함초롬돋움"/>
          <w:b w:val="0"/>
          <w:bCs w:val="0"/>
          <w:szCs w:val="20"/>
        </w:rPr>
      </w:pPr>
      <w:r>
        <w:rPr>
          <w:lang w:eastAsia="ko-KR"/>
          <w:rFonts w:ascii="맑은 고딕" w:eastAsia="맑은 고딕" w:hAnsi="맑은 고딕" w:cs="함초롬돋움"/>
          <w:szCs w:val="20"/>
          <w:rtl w:val="off"/>
        </w:rPr>
        <w:t xml:space="preserve">  </w:t>
      </w:r>
      <w:r>
        <w:rPr>
          <w:rFonts w:ascii="맑은 고딕" w:eastAsia="맑은 고딕" w:hAnsi="맑은 고딕" w:cs="함초롬돋움"/>
          <w:szCs w:val="20"/>
        </w:rPr>
        <w:t>*</w:t>
      </w:r>
      <w:r>
        <w:rPr>
          <w:rFonts w:ascii="맑은 고딕" w:eastAsia="맑은 고딕" w:hAnsi="맑은 고딕" w:cs="함초롬돋움" w:hint="eastAsia"/>
          <w:szCs w:val="20"/>
        </w:rPr>
        <w:t>TOEFL IBT</w:t>
      </w:r>
      <w:r>
        <w:rPr>
          <w:rFonts w:ascii="맑은 고딕" w:eastAsia="맑은 고딕" w:hAnsi="맑은 고딕" w:cs="함초롬돋움"/>
          <w:szCs w:val="20"/>
        </w:rPr>
        <w:t xml:space="preserve"> </w:t>
      </w:r>
      <w:r>
        <w:rPr>
          <w:rFonts w:ascii="맑은 고딕" w:eastAsia="맑은 고딕" w:hAnsi="맑은 고딕" w:cs="함초롬돋움" w:hint="eastAsia"/>
          <w:szCs w:val="20"/>
        </w:rPr>
        <w:t>등 기타 공인시험으로</w:t>
      </w:r>
      <w:r>
        <w:rPr>
          <w:rFonts w:ascii="맑은 고딕" w:eastAsia="맑은 고딕" w:hAnsi="맑은 고딕" w:cs="함초롬돋움" w:hint="eastAsia"/>
          <w:szCs w:val="20"/>
        </w:rPr>
        <w:t xml:space="preserve"> 성적대체 인정을 희망하는 경우에는</w:t>
      </w:r>
      <w:r>
        <w:rPr>
          <w:rFonts w:ascii="맑은 고딕" w:eastAsia="맑은 고딕" w:hAnsi="맑은 고딕" w:cs="함초롬돋움" w:hint="eastAsia"/>
          <w:szCs w:val="20"/>
        </w:rPr>
        <w:t xml:space="preserve"> 언어교육원</w:t>
      </w:r>
      <w:r>
        <w:rPr>
          <w:rFonts w:ascii="맑은 고딕" w:eastAsia="맑은 고딕" w:hAnsi="맑은 고딕" w:cs="함초롬돋움" w:hint="eastAsia"/>
          <w:szCs w:val="20"/>
        </w:rPr>
        <w:t xml:space="preserve"> </w:t>
      </w:r>
      <w:r>
        <w:rPr>
          <w:rFonts w:ascii="맑은 고딕" w:eastAsia="맑은 고딕" w:hAnsi="맑은 고딕" w:cs="함초롬돋움" w:hint="eastAsia"/>
          <w:szCs w:val="20"/>
        </w:rPr>
        <w:fldChar w:fldCharType="begin"/>
      </w:r>
      <w:r>
        <w:rPr>
          <w:rFonts w:ascii="맑은 고딕" w:eastAsia="맑은 고딕" w:hAnsi="맑은 고딕" w:cs="함초롬돋움" w:hint="eastAsia"/>
          <w:szCs w:val="20"/>
        </w:rPr>
        <w:instrText xml:space="preserve"> HYPERLINK "mailto:sarah0569@handong.edu" </w:instrText>
      </w:r>
      <w:r>
        <w:rPr>
          <w:rFonts w:ascii="맑은 고딕" w:eastAsia="맑은 고딕" w:hAnsi="맑은 고딕" w:cs="함초롬돋움" w:hint="eastAsia"/>
          <w:szCs w:val="20"/>
        </w:rPr>
        <w:fldChar w:fldCharType="separate"/>
      </w:r>
      <w:r>
        <w:rPr>
          <w:rStyle w:val="a4"/>
          <w:rFonts w:ascii="맑은 고딕" w:eastAsia="맑은 고딕" w:hAnsi="맑은 고딕" w:cs="함초롬돋움"/>
          <w:szCs w:val="20"/>
        </w:rPr>
        <w:t>sarah0569@handong.edu</w:t>
      </w:r>
      <w:r>
        <w:rPr>
          <w:rStyle w:val="a4"/>
          <w:rFonts w:ascii="맑은 고딕" w:eastAsia="맑은 고딕" w:hAnsi="맑은 고딕" w:cs="함초롬돋움"/>
          <w:szCs w:val="20"/>
        </w:rPr>
        <w:fldChar w:fldCharType="end"/>
      </w:r>
      <w:r>
        <w:rPr>
          <w:rFonts w:ascii="맑은 고딕" w:eastAsia="맑은 고딕" w:hAnsi="맑은 고딕" w:cs="함초롬돋움"/>
          <w:szCs w:val="20"/>
        </w:rPr>
        <w:t xml:space="preserve"> </w:t>
      </w:r>
      <w:r>
        <w:rPr>
          <w:rFonts w:ascii="맑은 고딕" w:eastAsia="맑은 고딕" w:hAnsi="맑은 고딕" w:cs="함초롬돋움" w:hint="eastAsia"/>
          <w:szCs w:val="20"/>
        </w:rPr>
        <w:t xml:space="preserve"> /</w:t>
      </w:r>
      <w:r>
        <w:rPr>
          <w:rFonts w:ascii="맑은 고딕" w:eastAsia="맑은 고딕" w:hAnsi="맑은 고딕" w:cs="함초롬돋움" w:hint="eastAsia"/>
          <w:b w:val="0"/>
          <w:bCs w:val="0"/>
          <w:szCs w:val="20"/>
        </w:rPr>
        <w:t xml:space="preserve"> </w:t>
      </w:r>
      <w:r>
        <w:rPr>
          <w:rFonts w:ascii="맑은 고딕" w:eastAsia="맑은 고딕" w:hAnsi="맑은 고딕" w:cs="함초롬돋움"/>
          <w:b w:val="0"/>
          <w:bCs w:val="0"/>
          <w:color w:val="000000"/>
          <w:szCs w:val="20"/>
          <w14:textOutline w14:w="0" w14:cap="flat" w14:cmpd="sng" w14:algn="ctr">
            <w14:noFill/>
            <w14:prstDash w14:val="solid"/>
            <w14:round/>
          </w14:textOutline>
          <w14:shadow w14:blurRad="38100" w14:dist="19050" w14:dir="2700000" w14:algn="tl" w14:kx="0" w14:ky="0" w14:sx="100000" w14:sy="100000">
            <w14:schemeClr w14:val="dk1">
              <w14:alpha w14:val="60000"/>
            </w14:schemeClr>
          </w14:shadow>
        </w:rPr>
        <w:t>054-260-1338</w:t>
      </w:r>
      <w:r>
        <w:rPr>
          <w:rFonts w:ascii="맑은 고딕" w:eastAsia="맑은 고딕" w:hAnsi="맑은 고딕" w:cs="함초롬돋움" w:hint="eastAsia"/>
          <w:b w:val="0"/>
          <w:bCs w:val="0"/>
          <w:color w:val="000000"/>
          <w:szCs w:val="20"/>
          <w14:textOutline w14:w="0" w14:cap="flat" w14:cmpd="sng" w14:algn="ctr">
            <w14:noFill/>
            <w14:prstDash w14:val="solid"/>
            <w14:round/>
          </w14:textOutline>
          <w14:shadow w14:blurRad="38100" w14:dist="19050" w14:dir="2700000" w14:algn="tl" w14:kx="0" w14:ky="0" w14:sx="100000" w14:sy="100000">
            <w14:schemeClr w14:val="dk1">
              <w14:alpha w14:val="60000"/>
            </w14:schemeClr>
          </w14:shadow>
        </w:rPr>
        <w:t>으로 문의해</w:t>
      </w:r>
      <w:r>
        <w:rPr>
          <w:rFonts w:ascii="맑은 고딕" w:eastAsia="맑은 고딕" w:hAnsi="맑은 고딕" w:cs="함초롬돋움" w:hint="eastAsia"/>
          <w:b w:val="0"/>
          <w:bCs w:val="0"/>
          <w:color w:val="000000"/>
          <w:szCs w:val="20"/>
          <w14:textOutline w14:w="0" w14:cap="flat" w14:cmpd="sng" w14:algn="ctr">
            <w14:noFill/>
            <w14:prstDash w14:val="solid"/>
            <w14:round/>
          </w14:textOutline>
          <w14:shadow w14:blurRad="38100" w14:dist="19050" w14:dir="2700000" w14:algn="tl" w14:kx="0" w14:ky="0" w14:sx="100000" w14:sy="100000">
            <w14:schemeClr w14:val="dk1">
              <w14:alpha w14:val="60000"/>
            </w14:schemeClr>
          </w14:shadow>
        </w:rPr>
        <w:t xml:space="preserve"> </w:t>
      </w:r>
      <w:r>
        <w:rPr>
          <w:rFonts w:ascii="맑은 고딕" w:eastAsia="맑은 고딕" w:hAnsi="맑은 고딕" w:cs="함초롬돋움" w:hint="eastAsia"/>
          <w:b w:val="0"/>
          <w:bCs w:val="0"/>
          <w:color w:val="000000"/>
          <w:szCs w:val="20"/>
          <w14:textOutline w14:w="0" w14:cap="flat" w14:cmpd="sng" w14:algn="ctr">
            <w14:noFill/>
            <w14:prstDash w14:val="solid"/>
            <w14:round/>
          </w14:textOutline>
          <w14:shadow w14:blurRad="38100" w14:dist="19050" w14:dir="2700000" w14:algn="tl" w14:kx="0" w14:ky="0" w14:sx="100000" w14:sy="100000">
            <w14:schemeClr w14:val="dk1">
              <w14:alpha w14:val="60000"/>
            </w14:schemeClr>
          </w14:shadow>
        </w:rPr>
        <w:t>주시기 바랍니다.</w:t>
      </w:r>
    </w:p>
    <w:p>
      <w:pP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p>
    <w:p>
      <w:pPr>
        <w:rPr>
          <w:rFonts w:ascii="맑은 고딕" w:eastAsia="맑은 고딕" w:hAnsi="맑은 고딕" w:hint="default"/>
          <w:sz w:val="26"/>
          <w:szCs w:val="28"/>
        </w:rPr>
      </w:pPr>
      <w:r>
        <w:rPr>
          <w:rFonts w:ascii="맑은 고딕" w:eastAsia="맑은 고딕" w:hAnsi="맑은 고딕" w:hint="default"/>
          <w:b/>
          <w:bCs/>
          <w:color w:val="5B9BD5"/>
          <w:sz w:val="26"/>
          <w:szCs w:val="28"/>
        </w:rPr>
        <w:t>Welcome to the DLE – the Department of Language Education – at HGU</w:t>
      </w:r>
      <w:r>
        <w:rPr>
          <w:rFonts w:ascii="맑은 고딕" w:eastAsia="맑은 고딕" w:hAnsi="맑은 고딕" w:hint="default"/>
          <w:b/>
          <w:bCs/>
          <w:color w:val="5B9BD5"/>
          <w:sz w:val="26"/>
          <w:szCs w:val="28"/>
        </w:rPr>
        <w:t>!</w:t>
      </w:r>
      <w:r>
        <w:rPr>
          <w:rFonts w:ascii="맑은 고딕" w:eastAsia="맑은 고딕" w:hAnsi="맑은 고딕" w:hint="default"/>
          <w:b/>
          <w:bCs/>
          <w:color w:val="5B9BD5"/>
          <w:sz w:val="26"/>
          <w:szCs w:val="28"/>
        </w:rPr>
        <w:t xml:space="preserve"> </w:t>
      </w:r>
    </w:p>
    <w:p>
      <w:pPr>
        <w:rPr>
          <w:rFonts w:ascii="함초롬돋움" w:eastAsia="함초롬돋움" w:hAnsi="함초롬돋움" w:hint="default"/>
        </w:rPr>
      </w:pPr>
    </w:p>
    <w:p>
      <w:pPr>
        <w:rPr>
          <w:rFonts w:ascii="함초롬돋움" w:eastAsia="함초롬돋움" w:hAnsi="함초롬돋움" w:hint="default"/>
        </w:rPr>
      </w:pPr>
      <w:r>
        <w:rPr>
          <w:lang w:eastAsia="ko-KR"/>
          <w:rFonts w:ascii="함초롬돋움" w:eastAsia="함초롬돋움" w:hAnsi="함초롬돋움" w:hint="default"/>
          <w:b/>
          <w:bCs/>
          <w:color w:val="5B9BD5"/>
          <w:sz w:val="22"/>
          <w:szCs w:val="24"/>
          <w:rtl w:val="off"/>
        </w:rPr>
        <w:t xml:space="preserve">1. </w:t>
      </w:r>
      <w:r>
        <w:rPr>
          <w:rFonts w:ascii="함초롬돋움" w:eastAsia="함초롬돋움" w:hAnsi="함초롬돋움" w:hint="default"/>
          <w:b/>
          <w:bCs/>
          <w:color w:val="5B9BD5"/>
          <w:sz w:val="22"/>
          <w:szCs w:val="24"/>
        </w:rPr>
        <w:t>What does the DLE teach?</w:t>
      </w:r>
      <w:r>
        <w:rPr>
          <w:rFonts w:ascii="함초롬돋움" w:eastAsia="함초롬돋움" w:hAnsi="함초롬돋움" w:hint="default"/>
          <w:sz w:val="22"/>
          <w:szCs w:val="24"/>
        </w:rPr>
        <w:t xml:space="preserve"> </w:t>
      </w:r>
      <w:r>
        <w:rPr>
          <w:rFonts w:ascii="함초롬돋움" w:eastAsia="함초롬돋움" w:hAnsi="함초롬돋움" w:hint="default"/>
        </w:rPr>
        <w:t xml:space="preserve"> The DLE offers high quality academic English language courses for all HGU students. Our courses are designed to help you improve your English skills and confidence and your academic skills in listening, speaking, reading, and writing.</w:t>
      </w:r>
    </w:p>
    <w:p>
      <w:pPr>
        <w:rPr>
          <w:rFonts w:ascii="함초롬돋움" w:eastAsia="함초롬돋움" w:hAnsi="함초롬돋움" w:hint="default"/>
        </w:rPr>
      </w:pPr>
    </w:p>
    <w:p>
      <w:pPr>
        <w:rPr>
          <w:lang w:eastAsia="ko-KR"/>
          <w:rFonts w:ascii="함초롬돋움" w:eastAsia="함초롬돋움" w:hAnsi="함초롬돋움" w:hint="eastAsia"/>
          <w:b/>
          <w:color w:val="5B9BD5"/>
          <w:sz w:val="22"/>
          <w:szCs w:val="24"/>
          <w:rtl w:val="off"/>
        </w:rPr>
      </w:pPr>
      <w:r>
        <w:rPr>
          <w:lang w:eastAsia="ko-KR"/>
          <w:rFonts w:ascii="함초롬돋움" w:eastAsia="함초롬돋움" w:hAnsi="함초롬돋움" w:hint="default"/>
          <w:b/>
          <w:color w:val="5B9BD5"/>
          <w:sz w:val="22"/>
          <w:szCs w:val="24"/>
          <w:rtl w:val="off"/>
        </w:rPr>
        <w:t xml:space="preserve">2. </w:t>
      </w:r>
      <w:r>
        <w:rPr>
          <w:rFonts w:ascii="함초롬돋움" w:eastAsia="함초롬돋움" w:hAnsi="함초롬돋움" w:hint="default"/>
          <w:b/>
          <w:color w:val="5B9BD5"/>
          <w:sz w:val="22"/>
          <w:szCs w:val="24"/>
        </w:rPr>
        <w:t>What courses do we offer?</w:t>
      </w:r>
    </w:p>
    <w:p>
      <w:pPr>
        <w:rPr>
          <w:rFonts w:ascii="함초롬돋움" w:eastAsia="함초롬돋움" w:hAnsi="함초롬돋움" w:hint="default"/>
          <w:color w:val="5B9BD5"/>
        </w:rPr>
      </w:pPr>
    </w:p>
    <w:p>
      <w:pPr>
        <w:pStyle w:val="Pa16"/>
        <w:jc w:val="both"/>
        <w:spacing w:after="100"/>
        <w:rPr>
          <w:rFonts w:ascii="함초롬돋움" w:eastAsia="함초롬돋움" w:hAnsi="함초롬돋움" w:hint="default"/>
          <w:sz w:val="20"/>
          <w:szCs w:val="20"/>
        </w:rPr>
      </w:pPr>
      <w:r>
        <w:rPr>
          <w:rFonts w:ascii="함초롬돋움" w:eastAsia="함초롬돋움" w:hAnsi="함초롬돋움" w:cs="NanumBarunGothic" w:hint="eastAsia"/>
          <w:b/>
          <w:bCs/>
          <w:sz w:val="20"/>
          <w:szCs w:val="20"/>
        </w:rPr>
        <w:t>LEVEL</w:t>
      </w:r>
      <w:r>
        <w:rPr>
          <w:rFonts w:ascii="함초롬돋움" w:eastAsia="함초롬돋움" w:hAnsi="함초롬돋움" w:hint="default"/>
          <w:b/>
          <w:bCs/>
          <w:sz w:val="20"/>
          <w:szCs w:val="20"/>
        </w:rPr>
        <w:t xml:space="preserve"> Rem</w:t>
      </w:r>
      <w:r>
        <w:rPr>
          <w:rFonts w:ascii="함초롬돋움" w:eastAsia="함초롬돋움" w:hAnsi="함초롬돋움" w:hint="eastAsia"/>
          <w:b/>
          <w:bCs/>
          <w:sz w:val="20"/>
          <w:szCs w:val="20"/>
        </w:rPr>
        <w:t>e</w:t>
      </w:r>
      <w:r>
        <w:rPr>
          <w:rFonts w:ascii="함초롬돋움" w:eastAsia="함초롬돋움" w:hAnsi="함초롬돋움" w:hint="default"/>
          <w:b/>
          <w:bCs/>
          <w:sz w:val="20"/>
          <w:szCs w:val="20"/>
        </w:rPr>
        <w:t>dial</w:t>
      </w:r>
      <w:r>
        <w:rPr>
          <w:rFonts w:ascii="함초롬돋움" w:eastAsia="함초롬돋움" w:hAnsi="함초롬돋움" w:hint="default"/>
          <w:b/>
          <w:bCs/>
          <w:sz w:val="20"/>
          <w:szCs w:val="20"/>
        </w:rPr>
        <w:t xml:space="preserve"> :</w:t>
      </w:r>
      <w:r>
        <w:rPr>
          <w:rFonts w:ascii="함초롬돋움" w:eastAsia="함초롬돋움" w:hAnsi="함초롬돋움" w:hint="default"/>
          <w:b/>
          <w:bCs/>
          <w:sz w:val="20"/>
          <w:szCs w:val="20"/>
        </w:rPr>
        <w:t xml:space="preserve"> </w:t>
      </w:r>
    </w:p>
    <w:p>
      <w:pPr>
        <w:rPr>
          <w:rStyle w:val="A24"/>
          <w:lang w:eastAsia="ko-KR"/>
          <w:rFonts w:ascii="함초롬돋움" w:eastAsia="함초롬돋움" w:hAnsi="함초롬돋움" w:hint="eastAsia"/>
          <w:sz w:val="16"/>
          <w:szCs w:val="16"/>
          <w:rtl w:val="off"/>
        </w:rPr>
      </w:pPr>
      <w:r>
        <w:rPr>
          <w:rStyle w:val="A24"/>
          <w:rFonts w:ascii="함초롬돋움" w:eastAsia="함초롬돋움" w:hAnsi="함초롬돋움" w:hint="default"/>
          <w:sz w:val="20"/>
          <w:szCs w:val="20"/>
        </w:rPr>
        <w:t>English Foundation (EF)</w:t>
      </w:r>
    </w:p>
    <w:p>
      <w:pPr>
        <w:rPr>
          <w:rFonts w:ascii="함초롬돋움" w:eastAsia="함초롬돋움" w:hAnsi="함초롬돋움" w:hint="default"/>
          <w:b/>
        </w:rPr>
      </w:pPr>
      <w:r>
        <w:rPr>
          <w:rFonts w:ascii="함초롬돋움" w:eastAsia="함초롬돋움" w:hAnsi="함초롬돋움" w:hint="default"/>
        </w:rPr>
        <w:t xml:space="preserve">- Have fun practicing your </w:t>
      </w:r>
      <w:r>
        <w:rPr>
          <w:rFonts w:ascii="함초롬돋움" w:eastAsia="함초롬돋움" w:hAnsi="함초롬돋움" w:hint="default"/>
          <w:b/>
        </w:rPr>
        <w:t>English-Speaking</w:t>
      </w:r>
      <w:r>
        <w:rPr>
          <w:rFonts w:ascii="함초롬돋움" w:eastAsia="함초롬돋움" w:hAnsi="함초롬돋움" w:hint="default"/>
          <w:b/>
        </w:rPr>
        <w:t xml:space="preserve"> skills</w:t>
      </w:r>
    </w:p>
    <w:p>
      <w:pPr>
        <w:rPr>
          <w:rFonts w:ascii="함초롬돋움" w:eastAsia="함초롬돋움" w:hAnsi="함초롬돋움" w:hint="default"/>
        </w:rPr>
      </w:pPr>
      <w:r>
        <w:rPr>
          <w:rFonts w:ascii="함초롬돋움" w:eastAsia="함초롬돋움" w:hAnsi="함초롬돋움" w:hint="default"/>
        </w:rPr>
        <w:t xml:space="preserve">- become </w:t>
      </w:r>
      <w:r>
        <w:rPr>
          <w:rFonts w:ascii="함초롬돋움" w:eastAsia="함초롬돋움" w:hAnsi="함초롬돋움" w:hint="default"/>
          <w:b/>
        </w:rPr>
        <w:t>more confident in English</w:t>
      </w:r>
    </w:p>
    <w:p>
      <w:pPr>
        <w:rPr>
          <w:rFonts w:ascii="함초롬돋움" w:eastAsia="함초롬돋움" w:hAnsi="함초롬돋움" w:hint="default"/>
        </w:rPr>
      </w:pPr>
      <w:r>
        <w:rPr>
          <w:rFonts w:ascii="함초롬돋움" w:eastAsia="함초롬돋움" w:hAnsi="함초롬돋움" w:hint="default"/>
        </w:rPr>
        <w:t>- build basic Academic English reading, writing, and listening skills</w:t>
      </w:r>
    </w:p>
    <w:p>
      <w:pPr>
        <w:rPr>
          <w:rFonts w:ascii="함초롬돋움" w:eastAsia="함초롬돋움" w:hAnsi="함초롬돋움" w:hint="default"/>
        </w:rPr>
      </w:pPr>
    </w:p>
    <w:p>
      <w:pPr>
        <w:pStyle w:val="Pa16"/>
        <w:jc w:val="both"/>
        <w:spacing w:after="100"/>
        <w:rPr>
          <w:rFonts w:ascii="함초롬바탕" w:eastAsia="함초롬바탕" w:hAnsi="함초롬바탕" w:cs="NanumBarunGothic"/>
          <w:sz w:val="20"/>
          <w:szCs w:val="20"/>
        </w:rPr>
      </w:pPr>
      <w:r>
        <w:rPr>
          <w:rFonts w:ascii="함초롬바탕" w:eastAsia="함초롬바탕" w:hAnsi="함초롬바탕" w:cs="NanumBarunGothic" w:hint="eastAsia"/>
          <w:b/>
          <w:bCs/>
          <w:sz w:val="20"/>
          <w:szCs w:val="20"/>
        </w:rPr>
        <w:t>LEVEL</w:t>
      </w:r>
      <w:r>
        <w:rPr>
          <w:rFonts w:ascii="함초롬바탕" w:eastAsia="함초롬바탕" w:hAnsi="함초롬바탕" w:cs="NanumBarunGothic"/>
          <w:b/>
          <w:bCs/>
          <w:sz w:val="20"/>
          <w:szCs w:val="20"/>
        </w:rPr>
        <w:t xml:space="preserve"> 1</w:t>
      </w:r>
      <w:r>
        <w:rPr>
          <w:rFonts w:ascii="함초롬바탕" w:eastAsia="함초롬바탕" w:hAnsi="함초롬바탕" w:cs="NanumBarunGothic"/>
          <w:b/>
          <w:bCs/>
          <w:sz w:val="20"/>
          <w:szCs w:val="20"/>
        </w:rPr>
        <w:t xml:space="preserve"> :</w:t>
      </w:r>
      <w:r>
        <w:rPr>
          <w:rFonts w:ascii="함초롬바탕" w:eastAsia="함초롬바탕" w:hAnsi="함초롬바탕" w:cs="NanumBarunGothic"/>
          <w:b/>
          <w:bCs/>
          <w:sz w:val="20"/>
          <w:szCs w:val="20"/>
        </w:rPr>
        <w:t xml:space="preserve"> </w:t>
      </w:r>
    </w:p>
    <w:p>
      <w:pPr>
        <w:pStyle w:val="Pa36"/>
        <w:jc w:val="both"/>
        <w:spacing w:after="40"/>
        <w:rPr>
          <w:rFonts w:ascii="함초롬바탕" w:eastAsia="함초롬바탕" w:hAnsi="함초롬바탕" w:cs="NanumBarunGothic"/>
          <w:sz w:val="20"/>
          <w:szCs w:val="20"/>
        </w:rPr>
      </w:pPr>
      <w:r>
        <w:rPr>
          <w:rStyle w:val="A24"/>
          <w:rFonts w:ascii="함초롬바탕" w:eastAsia="함초롬바탕" w:hAnsi="함초롬바탕" w:hint="default"/>
        </w:rPr>
        <w:t>English Communication (EC)</w:t>
      </w:r>
    </w:p>
    <w:p>
      <w:pPr>
        <w:rPr>
          <w:rFonts w:ascii="함초롬돋움" w:eastAsia="함초롬돋움" w:hAnsi="함초롬돋움" w:hint="default"/>
        </w:rPr>
      </w:pPr>
      <w:r>
        <w:rPr>
          <w:rFonts w:ascii="함초롬돋움" w:eastAsia="함초롬돋움" w:hAnsi="함초롬돋움" w:hint="default"/>
        </w:rPr>
        <w:t xml:space="preserve">- build your </w:t>
      </w:r>
      <w:r>
        <w:rPr>
          <w:rFonts w:ascii="함초롬돋움" w:eastAsia="함초롬돋움" w:hAnsi="함초롬돋움" w:hint="default"/>
          <w:b/>
        </w:rPr>
        <w:t>confidence in speaking in English</w:t>
      </w:r>
      <w:r>
        <w:rPr>
          <w:rFonts w:ascii="함초롬돋움" w:eastAsia="함초롬돋움" w:hAnsi="함초롬돋움" w:hint="default"/>
        </w:rPr>
        <w:t xml:space="preserve"> </w:t>
      </w:r>
    </w:p>
    <w:p>
      <w:pPr>
        <w:rPr>
          <w:rFonts w:ascii="함초롬돋움" w:eastAsia="함초롬돋움" w:hAnsi="함초롬돋움" w:hint="default"/>
        </w:rPr>
      </w:pPr>
      <w:r>
        <w:rPr>
          <w:rFonts w:ascii="함초롬돋움" w:eastAsia="함초롬돋움" w:hAnsi="함초롬돋움" w:hint="default"/>
        </w:rPr>
        <w:t xml:space="preserve">- learn how to effectively </w:t>
      </w:r>
      <w:r>
        <w:rPr>
          <w:rFonts w:ascii="함초롬돋움" w:eastAsia="함초롬돋움" w:hAnsi="함초롬돋움" w:hint="default"/>
          <w:b/>
        </w:rPr>
        <w:t>listen to a lecture</w:t>
      </w:r>
      <w:r>
        <w:rPr>
          <w:rFonts w:ascii="함초롬돋움" w:eastAsia="함초롬돋움" w:hAnsi="함초롬돋움" w:hint="default"/>
        </w:rPr>
        <w:t xml:space="preserve"> and take good study notes</w:t>
      </w:r>
    </w:p>
    <w:p>
      <w:pPr>
        <w:rPr>
          <w:rFonts w:ascii="함초롬돋움" w:eastAsia="함초롬돋움" w:hAnsi="함초롬돋움" w:hint="default"/>
        </w:rPr>
      </w:pPr>
      <w:r>
        <w:rPr>
          <w:rFonts w:ascii="함초롬돋움" w:eastAsia="함초롬돋움" w:hAnsi="함초롬돋움" w:hint="default"/>
        </w:rPr>
        <w:t>- learn how write a</w:t>
      </w:r>
      <w:r>
        <w:rPr>
          <w:rFonts w:ascii="함초롬돋움" w:eastAsia="함초롬돋움" w:hAnsi="함초롬돋움" w:hint="default"/>
        </w:rPr>
        <w:t>n</w:t>
      </w:r>
      <w:r>
        <w:rPr>
          <w:rFonts w:ascii="함초롬돋움" w:eastAsia="함초롬돋움" w:hAnsi="함초롬돋움" w:hint="default"/>
        </w:rPr>
        <w:t xml:space="preserve"> academic paragraph in English</w:t>
      </w:r>
    </w:p>
    <w:p>
      <w:pPr>
        <w:rPr>
          <w:rFonts w:ascii="함초롬돋움" w:eastAsia="함초롬돋움" w:hAnsi="함초롬돋움" w:hint="default"/>
        </w:rPr>
      </w:pPr>
      <w:r>
        <w:rPr>
          <w:rFonts w:ascii="함초롬돋움" w:eastAsia="함초롬돋움" w:hAnsi="함초롬돋움" w:hint="default"/>
        </w:rPr>
        <w:t>- build your reading skills</w:t>
      </w:r>
    </w:p>
    <w:p>
      <w:pPr>
        <w:rPr>
          <w:rFonts w:ascii="함초롬돋움" w:eastAsia="함초롬돋움" w:hAnsi="함초롬돋움" w:hint="default"/>
        </w:rPr>
      </w:pPr>
    </w:p>
    <w:p>
      <w:pPr>
        <w:pStyle w:val="Pa16"/>
        <w:jc w:val="both"/>
        <w:spacing w:after="100"/>
        <w:rPr>
          <w:rFonts w:ascii="함초롬바탕" w:eastAsia="함초롬바탕" w:hAnsi="함초롬바탕" w:cs="NanumBarunGothic"/>
          <w:b/>
          <w:bCs/>
          <w:sz w:val="20"/>
          <w:szCs w:val="20"/>
        </w:rPr>
      </w:pPr>
      <w:r>
        <w:rPr>
          <w:rFonts w:ascii="함초롬바탕" w:eastAsia="함초롬바탕" w:hAnsi="함초롬바탕" w:cs="NanumBarunGothic" w:hint="eastAsia"/>
          <w:b/>
          <w:bCs/>
          <w:sz w:val="20"/>
          <w:szCs w:val="20"/>
        </w:rPr>
        <w:t xml:space="preserve">LEVEL </w:t>
      </w:r>
      <w:r>
        <w:rPr>
          <w:rFonts w:ascii="함초롬바탕" w:eastAsia="함초롬바탕" w:hAnsi="함초롬바탕" w:cs="NanumBarunGothic"/>
          <w:b/>
          <w:bCs/>
          <w:sz w:val="20"/>
          <w:szCs w:val="20"/>
        </w:rPr>
        <w:t>2 :</w:t>
      </w:r>
    </w:p>
    <w:p>
      <w:pPr>
        <w:pStyle w:val="Pa11"/>
        <w:jc w:val="both"/>
        <w:spacing w:after="100"/>
        <w:rPr>
          <w:rFonts w:ascii="함초롬바탕" w:eastAsia="함초롬바탕" w:hAnsi="함초롬바탕" w:cs="NanumBarunGothic"/>
          <w:b/>
          <w:bCs/>
          <w:sz w:val="20"/>
          <w:szCs w:val="20"/>
        </w:rPr>
      </w:pPr>
      <w:r>
        <w:rPr>
          <w:rStyle w:val="A24"/>
          <w:rFonts w:ascii="함초롬바탕" w:eastAsia="함초롬바탕" w:hAnsi="함초롬바탕" w:hint="default"/>
          <w:b/>
          <w:bCs/>
        </w:rPr>
        <w:t xml:space="preserve">English Reading and </w:t>
      </w:r>
      <w:r>
        <w:rPr>
          <w:rStyle w:val="A24"/>
          <w:rFonts w:ascii="함초롬바탕" w:eastAsia="함초롬바탕" w:hAnsi="함초롬바탕" w:hint="default"/>
          <w:b/>
          <w:bCs/>
        </w:rPr>
        <w:t>Composition</w:t>
      </w:r>
      <w:r>
        <w:rPr>
          <w:rStyle w:val="A24"/>
          <w:rFonts w:ascii="함초롬바탕" w:eastAsia="함초롬바탕" w:hAnsi="함초롬바탕" w:hint="default"/>
          <w:b/>
          <w:bCs/>
        </w:rPr>
        <w:t xml:space="preserve"> </w:t>
      </w:r>
      <w:r>
        <w:rPr>
          <w:rStyle w:val="A24"/>
          <w:rFonts w:ascii="함초롬바탕" w:eastAsia="함초롬바탕" w:hAnsi="함초롬바탕" w:hint="default"/>
          <w:b/>
          <w:bCs/>
        </w:rPr>
        <w:t>(ERC</w:t>
      </w:r>
      <w:r>
        <w:rPr>
          <w:rStyle w:val="A24"/>
          <w:rFonts w:ascii="함초롬바탕" w:eastAsia="함초롬바탕" w:hAnsi="함초롬바탕" w:hint="default"/>
          <w:b/>
          <w:bCs/>
        </w:rPr>
        <w:t>)</w:t>
      </w:r>
    </w:p>
    <w:p>
      <w:pPr>
        <w:rPr>
          <w:rFonts w:ascii="함초롬돋움" w:eastAsia="함초롬돋움" w:hAnsi="함초롬돋움" w:hint="default"/>
        </w:rPr>
      </w:pPr>
      <w:r>
        <w:rPr>
          <w:rFonts w:ascii="함초롬돋움" w:eastAsia="함초롬돋움" w:hAnsi="함초롬돋움" w:hint="default"/>
        </w:rPr>
        <w:t xml:space="preserve">- build different specific </w:t>
      </w:r>
      <w:r>
        <w:rPr>
          <w:rFonts w:ascii="함초롬돋움" w:eastAsia="함초롬돋움" w:hAnsi="함초롬돋움" w:hint="default"/>
          <w:b/>
        </w:rPr>
        <w:t>reading skills</w:t>
      </w:r>
      <w:r>
        <w:rPr>
          <w:rFonts w:ascii="함초롬돋움" w:eastAsia="함초롬돋움" w:hAnsi="함초롬돋움" w:hint="default"/>
        </w:rPr>
        <w:t xml:space="preserve"> (especially for </w:t>
      </w:r>
      <w:r>
        <w:rPr>
          <w:rFonts w:ascii="함초롬돋움" w:eastAsia="함초롬돋움" w:hAnsi="함초롬돋움" w:hint="default"/>
        </w:rPr>
        <w:t>reading your</w:t>
      </w:r>
      <w:r>
        <w:rPr>
          <w:rFonts w:ascii="함초롬돋움" w:eastAsia="함초롬돋움" w:hAnsi="함초롬돋움" w:hint="default"/>
        </w:rPr>
        <w:t xml:space="preserve"> textbooks in English)</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write</w:t>
      </w:r>
      <w:r>
        <w:rPr>
          <w:rFonts w:ascii="함초롬돋움" w:eastAsia="함초롬돋움" w:hAnsi="함초롬돋움" w:hint="default"/>
          <w:b/>
        </w:rPr>
        <w:t xml:space="preserve"> </w:t>
      </w:r>
      <w:r>
        <w:rPr>
          <w:rFonts w:ascii="함초롬돋움" w:eastAsia="함초롬돋움" w:hAnsi="함초롬돋움" w:hint="default"/>
          <w:b/>
        </w:rPr>
        <w:t>Academic Essay</w:t>
      </w:r>
      <w:r>
        <w:rPr>
          <w:rFonts w:ascii="함초롬돋움" w:eastAsia="함초롬돋움" w:hAnsi="함초롬돋움" w:hint="default"/>
          <w:b/>
        </w:rPr>
        <w:t>s</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Reference</w:t>
      </w:r>
      <w:r>
        <w:rPr>
          <w:rFonts w:ascii="함초롬돋움" w:eastAsia="함초롬돋움" w:hAnsi="함초롬돋움" w:hint="default"/>
        </w:rPr>
        <w:t xml:space="preserve"> correctly</w:t>
      </w:r>
    </w:p>
    <w:p>
      <w:pPr>
        <w:rPr>
          <w:lang w:eastAsia="ko-KR"/>
          <w:rFonts w:ascii="함초롬돋움" w:eastAsia="함초롬돋움" w:hAnsi="함초롬돋움" w:hint="eastAsia"/>
          <w:b/>
          <w:rtl w:val="off"/>
        </w:rPr>
      </w:pPr>
      <w:r>
        <w:rPr>
          <w:rFonts w:ascii="함초롬돋움" w:eastAsia="함초롬돋움" w:hAnsi="함초롬돋움" w:hint="default"/>
        </w:rPr>
        <w:t xml:space="preserve">- Good </w:t>
      </w:r>
      <w:r>
        <w:rPr>
          <w:rFonts w:ascii="함초롬돋움" w:eastAsia="함초롬돋움" w:hAnsi="함초롬돋움" w:hint="default"/>
          <w:b/>
        </w:rPr>
        <w:t>Presentation skills</w:t>
      </w:r>
    </w:p>
    <w:p>
      <w:pPr>
        <w:rPr>
          <w:rFonts w:ascii="함초롬돋움" w:eastAsia="함초롬돋움" w:hAnsi="함초롬돋움" w:hint="default"/>
        </w:rPr>
      </w:pPr>
      <w:r>
        <w:rPr>
          <w:rFonts w:ascii="함초롬돋움" w:eastAsia="함초롬돋움" w:hAnsi="함초롬돋움" w:hint="default"/>
        </w:rPr>
        <w:t>- Gain confidence in speaking and discussion skills</w:t>
      </w:r>
    </w:p>
    <w:p/>
    <w:p>
      <w:pPr>
        <w:pStyle w:val="Pa16"/>
        <w:jc w:val="both"/>
        <w:spacing w:after="100"/>
        <w:rPr>
          <w:rFonts w:ascii="함초롬바탕" w:eastAsia="함초롬바탕" w:hAnsi="함초롬바탕" w:cs="NanumBarunGothic"/>
          <w:b/>
          <w:bCs/>
          <w:sz w:val="20"/>
          <w:szCs w:val="20"/>
        </w:rPr>
      </w:pPr>
      <w:r>
        <w:rPr>
          <w:rFonts w:ascii="함초롬바탕" w:eastAsia="함초롬바탕" w:hAnsi="함초롬바탕" w:cs="NanumBarunGothic" w:hint="eastAsia"/>
          <w:b/>
          <w:bCs/>
          <w:sz w:val="20"/>
          <w:szCs w:val="20"/>
        </w:rPr>
        <w:t xml:space="preserve">LEVEL </w:t>
      </w:r>
      <w:r>
        <w:rPr>
          <w:rFonts w:ascii="함초롬바탕" w:eastAsia="함초롬바탕" w:hAnsi="함초롬바탕" w:cs="NanumBarunGothic"/>
          <w:b/>
          <w:bCs/>
          <w:sz w:val="20"/>
          <w:szCs w:val="20"/>
        </w:rPr>
        <w:t xml:space="preserve">3 </w:t>
      </w:r>
      <w:r>
        <w:rPr>
          <w:rFonts w:ascii="함초롬바탕" w:eastAsia="함초롬바탕" w:hAnsi="함초롬바탕" w:cs="NanumBarunGothic"/>
          <w:b/>
          <w:bCs/>
          <w:sz w:val="20"/>
          <w:szCs w:val="20"/>
        </w:rPr>
        <w:t>:</w:t>
      </w:r>
    </w:p>
    <w:p>
      <w:pPr>
        <w:rPr>
          <w:rStyle w:val="A24"/>
          <w:lang w:eastAsia="ko-KR"/>
          <w:rFonts w:hint="eastAsia"/>
          <w:b/>
          <w:bCs/>
          <w:rtl w:val="off"/>
        </w:rPr>
      </w:pPr>
      <w:r>
        <w:rPr>
          <w:rStyle w:val="A24"/>
          <w:rFonts w:ascii="함초롬바탕" w:eastAsia="함초롬바탕" w:hAnsi="함초롬바탕" w:hint="default"/>
          <w:b/>
          <w:bCs/>
        </w:rPr>
        <w:t>English for Academic Purposes (EAP)</w:t>
      </w:r>
    </w:p>
    <w:p>
      <w:pPr>
        <w:rPr>
          <w:rFonts w:ascii="함초롬돋움" w:eastAsia="함초롬돋움" w:hAnsi="함초롬돋움" w:hint="default"/>
        </w:rPr>
      </w:pPr>
      <w:r>
        <w:rPr>
          <w:rFonts w:ascii="함초롬돋움" w:eastAsia="함초롬돋움" w:hAnsi="함초롬돋움" w:hint="default"/>
        </w:rPr>
        <w:t xml:space="preserve">- </w:t>
      </w:r>
      <w:r>
        <w:rPr>
          <w:rFonts w:ascii="함초롬돋움" w:eastAsia="함초롬돋움" w:hAnsi="함초롬돋움" w:hint="default"/>
        </w:rPr>
        <w:t>Learn how to accurately read Academic articles and texts</w:t>
      </w:r>
    </w:p>
    <w:p>
      <w:pPr>
        <w:rPr>
          <w:rFonts w:ascii="함초롬돋움" w:eastAsia="함초롬돋움" w:hAnsi="함초롬돋움" w:hint="default"/>
        </w:rPr>
      </w:pPr>
      <w:r>
        <w:rPr>
          <w:rFonts w:ascii="함초롬돋움" w:eastAsia="함초롬돋움" w:hAnsi="함초롬돋움" w:hint="default"/>
        </w:rPr>
        <w:t xml:space="preserve">- Practice </w:t>
      </w:r>
      <w:r>
        <w:rPr>
          <w:rFonts w:ascii="함초롬돋움" w:eastAsia="함초롬돋움" w:hAnsi="함초롬돋움" w:hint="default"/>
          <w:b/>
        </w:rPr>
        <w:t>advanced discussion skills</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research and reference correctly</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write a research paper</w:t>
      </w:r>
      <w:r>
        <w:rPr>
          <w:rFonts w:ascii="함초롬돋움" w:eastAsia="함초롬돋움" w:hAnsi="함초롬돋움" w:hint="default"/>
        </w:rPr>
        <w:t xml:space="preserve"> in English</w:t>
      </w:r>
    </w:p>
    <w:p>
      <w:pPr>
        <w:rPr>
          <w:lang w:eastAsia="ko-KR"/>
          <w:rFonts w:ascii="함초롬돋움" w:eastAsia="함초롬돋움" w:hAnsi="함초롬돋움" w:hint="eastAsia"/>
          <w:b/>
          <w:rtl w:val="off"/>
        </w:rPr>
      </w:pPr>
      <w:r>
        <w:rPr>
          <w:rFonts w:ascii="함초롬돋움" w:eastAsia="함초롬돋움" w:hAnsi="함초롬돋움" w:hint="default"/>
        </w:rPr>
        <w:t xml:space="preserve">- Learn good </w:t>
      </w:r>
      <w:r>
        <w:rPr>
          <w:rFonts w:ascii="함초롬돋움" w:eastAsia="함초롬돋움" w:hAnsi="함초롬돋움" w:hint="default"/>
          <w:b/>
        </w:rPr>
        <w:t>presentation skills</w:t>
      </w:r>
    </w:p>
    <w:p>
      <w:pPr>
        <w:rPr>
          <w:rFonts w:ascii="함초롬돋움" w:eastAsia="함초롬돋움" w:hAnsi="함초롬돋움" w:hint="default"/>
          <w:b/>
        </w:rPr>
      </w:pPr>
    </w:p>
    <w:p>
      <w:pPr>
        <w:rPr>
          <w:lang w:eastAsia="ko-KR"/>
          <w:rFonts w:ascii="함초롬돋움" w:eastAsia="함초롬돋움" w:hAnsi="함초롬돋움" w:hint="eastAsia"/>
          <w:rtl w:val="off"/>
        </w:rPr>
      </w:pPr>
      <w:r>
        <w:rPr>
          <w:rFonts w:ascii="함초롬돋움" w:eastAsia="함초롬돋움" w:hAnsi="함초롬돋움" w:hint="default"/>
          <w:b/>
        </w:rPr>
        <w:t xml:space="preserve">Register for a DLE class this </w:t>
      </w:r>
      <w:r>
        <w:rPr>
          <w:lang w:eastAsia="ko-KR"/>
          <w:rFonts w:ascii="함초롬돋움" w:eastAsia="함초롬돋움" w:hAnsi="함초롬돋움" w:hint="default"/>
          <w:b/>
          <w:rtl w:val="off"/>
        </w:rPr>
        <w:t>2024 Fall</w:t>
      </w:r>
      <w:r>
        <w:rPr>
          <w:rFonts w:ascii="함초롬돋움" w:eastAsia="함초롬돋움" w:hAnsi="함초롬돋움" w:hint="default"/>
          <w:b/>
        </w:rPr>
        <w:t xml:space="preserve"> semester to improve your Academic English Skills! If you need help with reading textbooks in English, discussing ideas in English, listening to lectures in English and writing Essays and paragraphs in English – a DLE course will help you! </w:t>
      </w:r>
    </w:p>
    <w:p>
      <w:pPr>
        <w:ind w:leftChars="0"/>
        <w:rPr>
          <w:lang w:eastAsia="ko-KR"/>
          <w:rFonts w:ascii="Times New Roman" w:hint="eastAsia"/>
          <w:sz w:val="22"/>
          <w:rtl w:val="off"/>
        </w:rPr>
      </w:pPr>
    </w:p>
    <w:p>
      <w:pPr>
        <w:ind w:leftChars="0"/>
        <w:rPr>
          <w:rFonts w:ascii="함초롬돋움" w:eastAsia="함초롬돋움" w:hAnsi="함초롬돋움" w:cs="함초롬돋움"/>
          <w:b/>
          <w:bCs/>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lang w:eastAsia="ko-KR"/>
          <w:rFonts w:ascii="함초롬돋움" w:eastAsia="함초롬돋움" w:hAnsi="함초롬돋움" w:cs="함초롬돋움" w:hint="eastAsia"/>
          <w:b/>
          <w:bCs/>
          <w:color w:val="5B9BD5"/>
          <w:sz w:val="22"/>
          <w:szCs w:val="20"/>
          <w:rtl w:val="off"/>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3. </w:t>
      </w:r>
      <w:r>
        <w:rPr>
          <w:rFonts w:ascii="함초롬돋움" w:eastAsia="함초롬돋움" w:hAnsi="함초롬돋움" w:cs="함초롬돋움" w:hint="eastAsia"/>
          <w:b/>
          <w:bCs/>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English Tutoring Program</w:t>
      </w:r>
    </w:p>
    <w:p>
      <w:pPr>
        <w:rPr>
          <w:rFonts w:ascii="함초롬돋움" w:eastAsia="함초롬돋움" w:hAnsi="함초롬돋움" w:cs="함초롬돋움"/>
          <w:color w:val="000000"/>
        </w:rPr>
      </w:pPr>
      <w:r>
        <w:rPr>
          <w:rFonts w:ascii="함초롬돋움" w:eastAsia="함초롬돋움" w:hAnsi="함초롬돋움" w:cs="함초롬돋움" w:hint="eastAsia"/>
          <w:color w:val="000000"/>
        </w:rPr>
        <w:t>The DLE will host a English tutoring program. This English tutoring program will allow foreign students who are proficient at English to receive social service credit for serving as English tutors for EF</w:t>
      </w:r>
      <w:r>
        <w:rPr>
          <w:rFonts w:ascii="함초롬돋움" w:eastAsia="함초롬돋움" w:hAnsi="함초롬돋움" w:cs="함초롬돋움"/>
          <w:color w:val="000000"/>
        </w:rPr>
        <w:t xml:space="preserve"> </w:t>
      </w:r>
      <w:r>
        <w:rPr>
          <w:rFonts w:ascii="함초롬돋움" w:eastAsia="함초롬돋움" w:hAnsi="함초롬돋움" w:cs="함초롬돋움" w:hint="eastAsia"/>
          <w:color w:val="000000"/>
        </w:rPr>
        <w:t>and EC</w:t>
      </w:r>
      <w:r>
        <w:rPr>
          <w:rFonts w:ascii="함초롬돋움" w:eastAsia="함초롬돋움" w:hAnsi="함초롬돋움" w:cs="함초롬돋움"/>
          <w:color w:val="000000"/>
        </w:rPr>
        <w:t xml:space="preserve"> </w:t>
      </w:r>
      <w:r>
        <w:rPr>
          <w:rFonts w:ascii="함초롬돋움" w:eastAsia="함초롬돋움" w:hAnsi="함초롬돋움" w:cs="함초롬돋움" w:hint="eastAsia"/>
          <w:color w:val="000000"/>
        </w:rPr>
        <w:t>students.</w:t>
      </w:r>
    </w:p>
    <w:p>
      <w:pPr>
        <w:rPr>
          <w:rFonts w:ascii="함초롬돋움" w:eastAsia="함초롬돋움" w:hAnsi="함초롬돋움" w:cs="함초롬돋움"/>
          <w:bCs/>
          <w:color w:val="555555"/>
          <w:sz w:val="18"/>
          <w:szCs w:val="18"/>
          <w:kern w:val="0"/>
        </w:rPr>
      </w:pPr>
      <w:r>
        <w:rPr>
          <w:rFonts w:ascii="함초롬돋움" w:eastAsia="함초롬돋움" w:hAnsi="함초롬돋움" w:cs="함초롬돋움"/>
          <w:color w:val="000000"/>
          <w:kern w:val="0"/>
        </w:rPr>
        <w:t xml:space="preserve">DLE </w:t>
      </w:r>
      <w:r>
        <w:rPr>
          <w:rFonts w:ascii="함초롬돋움" w:eastAsia="함초롬돋움" w:hAnsi="함초롬돋움" w:cs="함초롬돋움" w:hint="eastAsia"/>
          <w:color w:val="000000"/>
        </w:rPr>
        <w:t>English tutoring program</w:t>
      </w:r>
      <w:r>
        <w:rPr>
          <w:rFonts w:ascii="함초롬돋움" w:eastAsia="함초롬돋움" w:hAnsi="함초롬돋움" w:cs="함초롬돋움"/>
          <w:color w:val="000000"/>
          <w:kern w:val="0"/>
        </w:rPr>
        <w:t xml:space="preserve"> will be 1:1 class and for weekly social service, at least 2 hours on each visit is required. Refer to the posting on Hisnet.</w:t>
      </w:r>
    </w:p>
    <w:p>
      <w:pPr>
        <w:rPr>
          <w:rFonts w:ascii="함초롱돋움" w:eastAsia="함초롱돋움" w:cs="Arial"/>
          <w:bCs/>
          <w:color w:val="555555"/>
          <w:szCs w:val="18"/>
          <w:kern w:val="0"/>
        </w:rPr>
      </w:pPr>
      <w:r>
        <w:rPr>
          <w:rFonts w:ascii="바탕" w:eastAsia="바탕" w:hAnsi="바탕" w:cs="Arial" w:hint="eastAsia"/>
          <w:bCs/>
          <w:color w:val="555555"/>
          <w:szCs w:val="18"/>
          <w:kern w:val="0"/>
        </w:rPr>
        <w:t>※</w:t>
      </w:r>
      <w:r>
        <w:rPr>
          <w:rFonts w:ascii="함초롱돋움" w:eastAsia="함초롱돋움" w:cs="Arial" w:hint="eastAsia"/>
          <w:bCs/>
          <w:color w:val="555555"/>
          <w:szCs w:val="18"/>
          <w:kern w:val="0"/>
        </w:rPr>
        <w:t>Contact</w:t>
      </w:r>
      <w:r>
        <w:rPr>
          <w:rFonts w:ascii="함초롱돋움" w:eastAsia="함초롱돋움" w:cs="Arial" w:hint="eastAsia"/>
          <w:bCs/>
          <w:color w:val="555555"/>
          <w:szCs w:val="18"/>
          <w:kern w:val="0"/>
        </w:rPr>
        <w:t>:</w:t>
      </w:r>
      <w:r>
        <w:rPr>
          <w:rFonts w:ascii="함초롱돋움" w:eastAsia="함초롱돋움" w:cs="Arial"/>
          <w:bCs/>
          <w:color w:val="555555"/>
          <w:szCs w:val="18"/>
          <w:kern w:val="0"/>
        </w:rPr>
        <w:t xml:space="preserve"> </w:t>
      </w:r>
      <w:r>
        <w:rPr>
          <w:rFonts w:ascii="함초롱돋움" w:eastAsia="함초롱돋움" w:cs="Arial"/>
          <w:bCs/>
          <w:color w:val="555555"/>
          <w:szCs w:val="18"/>
          <w:kern w:val="0"/>
        </w:rPr>
        <w:fldChar w:fldCharType="begin"/>
      </w:r>
      <w:r>
        <w:rPr>
          <w:rFonts w:ascii="함초롱돋움" w:eastAsia="함초롱돋움" w:cs="Arial"/>
          <w:bCs/>
          <w:color w:val="555555"/>
          <w:szCs w:val="18"/>
          <w:kern w:val="0"/>
        </w:rPr>
        <w:instrText xml:space="preserve"> HYPERLINK "mailto:sarah0569@handong.edu" </w:instrText>
      </w:r>
      <w:r>
        <w:rPr>
          <w:rFonts w:ascii="함초롱돋움" w:eastAsia="함초롱돋움" w:cs="Arial"/>
          <w:bCs/>
          <w:color w:val="555555"/>
          <w:szCs w:val="18"/>
          <w:kern w:val="0"/>
        </w:rPr>
        <w:fldChar w:fldCharType="separate"/>
      </w:r>
      <w:r>
        <w:rPr>
          <w:rStyle w:val="a4"/>
          <w:rFonts w:ascii="함초롱돋움" w:eastAsia="함초롱돋움" w:cs="Arial"/>
          <w:bCs/>
          <w:szCs w:val="18"/>
          <w:kern w:val="0"/>
        </w:rPr>
        <w:t>sarah0569@handong.edu</w:t>
      </w:r>
      <w:r>
        <w:rPr>
          <w:rStyle w:val="a4"/>
          <w:rFonts w:ascii="함초롱돋움" w:eastAsia="함초롱돋움" w:cs="Arial"/>
          <w:bCs/>
          <w:szCs w:val="18"/>
          <w:kern w:val="0"/>
        </w:rPr>
        <w:fldChar w:fldCharType="end"/>
      </w:r>
      <w:r>
        <w:rPr>
          <w:rFonts w:ascii="함초롱돋움" w:eastAsia="함초롱돋움" w:cs="Arial"/>
          <w:bCs/>
          <w:szCs w:val="18"/>
          <w:kern w:val="0"/>
        </w:rPr>
        <w:t xml:space="preserve"> / </w:t>
      </w:r>
      <w:r>
        <w:rPr>
          <w:rFonts w:ascii="함초롱돋움" w:eastAsia="함초롱돋움" w:cs="Arial"/>
          <w:bCs/>
          <w:color w:val="555555"/>
          <w:szCs w:val="18"/>
          <w:kern w:val="0"/>
        </w:rPr>
        <w:t>054)260-1338</w:t>
      </w:r>
    </w:p>
    <w:p>
      <w:pPr>
        <w:rPr>
          <w:lang w:eastAsia="ko-KR"/>
          <w:rFonts w:ascii="함초롬돋움" w:eastAsia="함초롬돋움" w:hAnsi="함초롬돋움" w:hint="eastAsia"/>
          <w:rtl w:val="off"/>
        </w:rPr>
      </w:pPr>
    </w:p>
    <w:p>
      <w:pPr>
        <w:rPr>
          <w:rFonts w:ascii="함초롬돋움" w:eastAsia="함초롬돋움" w:hAnsi="함초롬돋움" w:hint="default"/>
        </w:rPr>
      </w:pPr>
    </w:p>
    <w:p>
      <w:pPr>
        <w:rPr>
          <w:rFonts w:ascii="함초롬돋움" w:eastAsia="함초롬돋움" w:hAnsi="함초롬돋움" w:cs="Arial"/>
          <w:bCs/>
          <w:color w:val="555555"/>
          <w:szCs w:val="18"/>
          <w:kern w:val="0"/>
        </w:rPr>
      </w:pPr>
    </w:p>
    <w:sectPr>
      <w:pgSz w:w="11906" w:h="16838"/>
      <w:pgMar w:top="1701" w:right="1440" w:bottom="1440" w:left="1440" w:header="851" w:footer="992" w:gutter="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함초롬돋움">
    <w:panose1 w:val="020B0604000101010101"/>
    <w:family w:val="modern"/>
    <w:charset w:val="81"/>
    <w:notTrueType w:val="false"/>
    <w:sig w:usb0="F70006FF" w:usb1="11DFFFFF" w:usb2="001BFDD7" w:usb3="00000001" w:csb0="001F007F" w:csb1="00000001"/>
  </w:font>
  <w:font w:name="맑은 고딕">
    <w:panose1 w:val="020B0503020000020004"/>
    <w:family w:val="modern"/>
    <w:charset w:val="81"/>
    <w:notTrueType w:val="false"/>
    <w:sig w:usb0="9000002F" w:usb1="29D77CFB" w:usb2="00000012" w:usb3="00000001" w:csb0="00080001" w:csb1="00000001"/>
  </w:font>
  <w:font w:name="NanumBarunGothic">
    <w:panose1 w:val="00000000000000000000"/>
    <w:family w:val="swiss"/>
    <w:altName w:val="HyhwpEQ"/>
    <w:charset w:val="81"/>
    <w:notTrueType w:val="false"/>
    <w:sig w:usb0="00000001" w:usb1="09060000" w:usb2="00000010" w:usb3="00000000" w:csb0="00080000" w:csb1="00000000"/>
  </w:font>
  <w:font w:name="함초롬바탕">
    <w:panose1 w:val="02030604000101010101"/>
    <w:charset w:val="00"/>
    <w:notTrueType w:val="false"/>
    <w:sig w:usb0="F70006FF" w:usb1="19DFFFFF" w:usb2="001BFDD7" w:usb3="00000001" w:csb0="001F01FF" w:csb1="00000001"/>
  </w:font>
  <w:font w:name="Times New Roman">
    <w:panose1 w:val="02020603050405020304"/>
    <w:charset w:val="00"/>
    <w:notTrueType w:val="false"/>
    <w:sig w:usb0="E0002EFF" w:usb1="C000785B" w:usb2="00000009" w:usb3="00000001" w:csb0="400001FF" w:csb1="FFFF0000"/>
  </w:font>
  <w:font w:name="함초롱돋움">
    <w:panose1 w:val="00000000000000000000"/>
    <w:altName w:val="바탕"/>
    <w:charset w:val="00"/>
    <w:notTrueType w:val="false"/>
  </w:font>
  <w:font w:name="Arial">
    <w:panose1 w:val="020B0604020202020204"/>
    <w:family w:val="swiss"/>
    <w:charset w:val="00"/>
    <w:notTrueType w:val="false"/>
    <w:sig w:usb0="E0002EFF" w:usb1="C000785B" w:usb2="00000009" w:usb3="00000001" w:csb0="400001FF" w:csb1="FFFF0000"/>
  </w:font>
  <w:font w:name="바탕">
    <w:panose1 w:val="02030600000101010101"/>
    <w:charset w:val="00"/>
    <w:notTrueType w:val="false"/>
    <w:sig w:usb0="B00002AF" w:usb1="69D77CFB" w:usb2="00000030" w:usb3="00000001" w:csb0="4008009F" w:csb1="DFD7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14="http://schemas.microsoft.com/office/word/2010/wordml" xmlns:wne="http://schemas.microsoft.com/office/word/2006/wordml">
  <w:abstractNum w:abstractNumId="0">
    <w:nsid w:val="48883be4"/>
    <w:multiLevelType w:val="hybridMultilevel"/>
    <w:tmpl w:val="73d6446e"/>
    <w:lvl w:ilvl="0" w:tplc="409000f">
      <w:start w:val="1"/>
      <w:lvlText w:val="%1."/>
      <w:lvlJc w:val="left"/>
      <w:pPr>
        <w:ind w:left="800" w:hanging="400"/>
      </w:pPr>
    </w:lvl>
    <w:lvl w:ilvl="1" w:tentative="on" w:tplc="4090019">
      <w:start w:val="1"/>
      <w:numFmt w:val="upperLetter"/>
      <w:lvlText w:val="%2."/>
      <w:lvlJc w:val="left"/>
      <w:pPr>
        <w:ind w:left="1200" w:hanging="400"/>
      </w:pPr>
    </w:lvl>
    <w:lvl w:ilvl="2" w:tentative="on" w:tplc="409001b">
      <w:start w:val="1"/>
      <w:numFmt w:val="lowerRoman"/>
      <w:lvlText w:val="%3."/>
      <w:lvlJc w:val="right"/>
      <w:pPr>
        <w:ind w:left="1600" w:hanging="400"/>
      </w:pPr>
    </w:lvl>
    <w:lvl w:ilvl="3" w:tentative="on" w:tplc="409000f">
      <w:start w:val="1"/>
      <w:lvlText w:val="%4."/>
      <w:lvlJc w:val="left"/>
      <w:pPr>
        <w:ind w:left="2000" w:hanging="400"/>
      </w:pPr>
    </w:lvl>
    <w:lvl w:ilvl="4" w:tentative="on" w:tplc="4090019">
      <w:start w:val="1"/>
      <w:numFmt w:val="upperLetter"/>
      <w:lvlText w:val="%5."/>
      <w:lvlJc w:val="left"/>
      <w:pPr>
        <w:ind w:left="2400" w:hanging="400"/>
      </w:pPr>
    </w:lvl>
    <w:lvl w:ilvl="5" w:tentative="on" w:tplc="409001b">
      <w:start w:val="1"/>
      <w:numFmt w:val="lowerRoman"/>
      <w:lvlText w:val="%6."/>
      <w:lvlJc w:val="right"/>
      <w:pPr>
        <w:ind w:left="2800" w:hanging="400"/>
      </w:pPr>
    </w:lvl>
    <w:lvl w:ilvl="6" w:tentative="on" w:tplc="409000f">
      <w:start w:val="1"/>
      <w:lvlText w:val="%7."/>
      <w:lvlJc w:val="left"/>
      <w:pPr>
        <w:ind w:left="3200" w:hanging="400"/>
      </w:pPr>
    </w:lvl>
    <w:lvl w:ilvl="7" w:tentative="on" w:tplc="4090019">
      <w:start w:val="1"/>
      <w:numFmt w:val="upperLetter"/>
      <w:lvlText w:val="%8."/>
      <w:lvlJc w:val="left"/>
      <w:pPr>
        <w:ind w:left="3600" w:hanging="400"/>
      </w:pPr>
    </w:lvl>
    <w:lvl w:ilvl="8" w:tentative="on" w:tplc="409001b">
      <w:start w:val="1"/>
      <w:numFmt w:val="lowerRoman"/>
      <w:lvlText w:val="%9."/>
      <w:lvlJc w:val="right"/>
      <w:pPr>
        <w:ind w:left="4000"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80"/>
  <w:drawingGridVerticalSpacing w:val="180"/>
  <w:displayHorizontalDrawingGridEvery w:val="1"/>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EastAsia" w:hAnsiTheme="minorHAnsi" w:cstheme="minorBidi"/>
        <w:szCs w:val="22"/>
        <w:kern w:val="2"/>
      </w:rPr>
    </w:rPrDefault>
    <w:pPrDefault>
      <w:pPr>
        <w:jc w:val="both"/>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774704637" w:unhideWhenUsed="1"/>
    <w:lsdException w:name="toc 2" w:semiHidden="1" w:uiPriority="-1774704637" w:unhideWhenUsed="1"/>
    <w:lsdException w:name="toc 3" w:semiHidden="1" w:uiPriority="-1774704637" w:unhideWhenUsed="1"/>
    <w:lsdException w:name="toc 4" w:semiHidden="1" w:uiPriority="-1774704637" w:unhideWhenUsed="1"/>
    <w:lsdException w:name="toc 5" w:semiHidden="1" w:uiPriority="-1774704637" w:unhideWhenUsed="1"/>
    <w:lsdException w:name="toc 6" w:semiHidden="1" w:uiPriority="-1774704637" w:unhideWhenUsed="1"/>
    <w:lsdException w:name="toc 7" w:semiHidden="1" w:uiPriority="-1774704637" w:unhideWhenUsed="1"/>
    <w:lsdException w:name="toc 8" w:semiHidden="1" w:uiPriority="-1774704637" w:unhideWhenUsed="1"/>
    <w:lsdException w:name="toc 9" w:semiHidden="1" w:uiPriority="-177470463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7747701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048168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048168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096372838" w:qFormat="1"/>
    <w:lsdException w:name="Emphasis" w:uiPriority="594117988"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774704637"/>
    <w:lsdException w:name="Table Theme" w:semiHidden="1" w:unhideWhenUsed="1"/>
    <w:lsdException w:name="Placeholder Text" w:semiHidden="1"/>
    <w:lsdException w:name="No Spacing" w:uiPriority="1" w:qFormat="1"/>
    <w:lsdException w:name="Light Shading" w:uiPriority="271067474"/>
    <w:lsdException w:name="Light List" w:uiPriority="271067475"/>
    <w:lsdException w:name="Light Grid" w:uiPriority="271069186"/>
    <w:lsdException w:name="Medium Shading 1" w:uiPriority="271069187"/>
    <w:lsdException w:name="Medium Shading 2" w:uiPriority="-1838721436"/>
    <w:lsdException w:name="Medium List 1" w:uiPriority="-1838721435"/>
    <w:lsdException w:name="Medium List 2" w:uiPriority="1633681538"/>
    <w:lsdException w:name="Medium Grid 1" w:uiPriority="1633681539"/>
    <w:lsdException w:name="Medium Grid 2" w:uiPriority="1644393760"/>
    <w:lsdException w:name="Medium Grid 3" w:uiPriority="1644393761"/>
    <w:lsdException w:name="Dark List" w:uiPriority="1663655970"/>
    <w:lsdException w:name="Colorful Shading" w:uiPriority="1663655971"/>
    <w:lsdException w:name="Colorful List" w:uiPriority="1125263714"/>
    <w:lsdException w:name="Colorful Grid" w:uiPriority="1125263715"/>
    <w:lsdException w:name="Light Shading Accent 1" w:uiPriority="271067474"/>
    <w:lsdException w:name="Light List Accent 1" w:uiPriority="271067475"/>
    <w:lsdException w:name="Light Grid Accent 1" w:uiPriority="271069186"/>
    <w:lsdException w:name="Medium Shading 1 Accent 1" w:uiPriority="271069187"/>
    <w:lsdException w:name="Medium Shading 2 Accent 1" w:uiPriority="-1838721436"/>
    <w:lsdException w:name="Medium List 1 Accent 1" w:uiPriority="-1838721435"/>
    <w:lsdException w:name="Revision" w:semiHidden="1"/>
    <w:lsdException w:name="List Paragraph" w:uiPriority="-1774770120" w:qFormat="1"/>
    <w:lsdException w:name="Quote" w:uiPriority="1629496451" w:qFormat="1"/>
    <w:lsdException w:name="Intense Quote" w:uiPriority="2032410912" w:qFormat="1"/>
    <w:lsdException w:name="Medium List 2 Accent 1" w:uiPriority="1633681538"/>
    <w:lsdException w:name="Medium Grid 1 Accent 1" w:uiPriority="1633681539"/>
    <w:lsdException w:name="Medium Grid 2 Accent 1" w:uiPriority="1644393760"/>
    <w:lsdException w:name="Medium Grid 3 Accent 1" w:uiPriority="1644393761"/>
    <w:lsdException w:name="Dark List Accent 1" w:uiPriority="1663655970"/>
    <w:lsdException w:name="Colorful Shading Accent 1" w:uiPriority="1663655971"/>
    <w:lsdException w:name="Colorful List Accent 1" w:uiPriority="1125263714"/>
    <w:lsdException w:name="Colorful Grid Accent 1" w:uiPriority="1125263715"/>
    <w:lsdException w:name="Light Shading Accent 2" w:uiPriority="271067474"/>
    <w:lsdException w:name="Light List Accent 2" w:uiPriority="271067475"/>
    <w:lsdException w:name="Light Grid Accent 2" w:uiPriority="271069186"/>
    <w:lsdException w:name="Medium Shading 1 Accent 2" w:uiPriority="271069187"/>
    <w:lsdException w:name="Medium Shading 2 Accent 2" w:uiPriority="-1838721436"/>
    <w:lsdException w:name="Medium List 1 Accent 2" w:uiPriority="-1838721435"/>
    <w:lsdException w:name="Medium List 2 Accent 2" w:uiPriority="1633681538"/>
    <w:lsdException w:name="Medium Grid 1 Accent 2" w:uiPriority="1633681539"/>
    <w:lsdException w:name="Medium Grid 2 Accent 2" w:uiPriority="1644393760"/>
    <w:lsdException w:name="Medium Grid 3 Accent 2" w:uiPriority="1644393761"/>
    <w:lsdException w:name="Dark List Accent 2" w:uiPriority="1663655970"/>
    <w:lsdException w:name="Colorful Shading Accent 2" w:uiPriority="1663655971"/>
    <w:lsdException w:name="Colorful List Accent 2" w:uiPriority="1125263714"/>
    <w:lsdException w:name="Colorful Grid Accent 2" w:uiPriority="1125263715"/>
    <w:lsdException w:name="Light Shading Accent 3" w:uiPriority="271067474"/>
    <w:lsdException w:name="Light List Accent 3" w:uiPriority="271067475"/>
    <w:lsdException w:name="Light Grid Accent 3" w:uiPriority="271069186"/>
    <w:lsdException w:name="Medium Shading 1 Accent 3" w:uiPriority="271069187"/>
    <w:lsdException w:name="Medium Shading 2 Accent 3" w:uiPriority="-1838721436"/>
    <w:lsdException w:name="Medium List 1 Accent 3" w:uiPriority="-1838721435"/>
    <w:lsdException w:name="Medium List 2 Accent 3" w:uiPriority="1633681538"/>
    <w:lsdException w:name="Medium Grid 1 Accent 3" w:uiPriority="1633681539"/>
    <w:lsdException w:name="Medium Grid 2 Accent 3" w:uiPriority="1644393760"/>
    <w:lsdException w:name="Medium Grid 3 Accent 3" w:uiPriority="1644393761"/>
    <w:lsdException w:name="Dark List Accent 3" w:uiPriority="1663655970"/>
    <w:lsdException w:name="Colorful Shading Accent 3" w:uiPriority="1663655971"/>
    <w:lsdException w:name="Colorful List Accent 3" w:uiPriority="1125263714"/>
    <w:lsdException w:name="Colorful Grid Accent 3" w:uiPriority="1125263715"/>
    <w:lsdException w:name="Light Shading Accent 4" w:uiPriority="271067474"/>
    <w:lsdException w:name="Light List Accent 4" w:uiPriority="271067475"/>
    <w:lsdException w:name="Light Grid Accent 4" w:uiPriority="271069186"/>
    <w:lsdException w:name="Medium Shading 1 Accent 4" w:uiPriority="271069187"/>
    <w:lsdException w:name="Medium Shading 2 Accent 4" w:uiPriority="-1838721436"/>
    <w:lsdException w:name="Medium List 1 Accent 4" w:uiPriority="-1838721435"/>
    <w:lsdException w:name="Medium List 2 Accent 4" w:uiPriority="1633681538"/>
    <w:lsdException w:name="Medium Grid 1 Accent 4" w:uiPriority="1633681539"/>
    <w:lsdException w:name="Medium Grid 2 Accent 4" w:uiPriority="1644393760"/>
    <w:lsdException w:name="Medium Grid 3 Accent 4" w:uiPriority="1644393761"/>
    <w:lsdException w:name="Dark List Accent 4" w:uiPriority="1663655970"/>
    <w:lsdException w:name="Colorful Shading Accent 4" w:uiPriority="1663655971"/>
    <w:lsdException w:name="Colorful List Accent 4" w:uiPriority="1125263714"/>
    <w:lsdException w:name="Colorful Grid Accent 4" w:uiPriority="1125263715"/>
    <w:lsdException w:name="Light Shading Accent 5" w:uiPriority="271067474"/>
    <w:lsdException w:name="Light List Accent 5" w:uiPriority="271067475"/>
    <w:lsdException w:name="Light Grid Accent 5" w:uiPriority="271069186"/>
    <w:lsdException w:name="Medium Shading 1 Accent 5" w:uiPriority="271069187"/>
    <w:lsdException w:name="Medium Shading 2 Accent 5" w:uiPriority="-1838721436"/>
    <w:lsdException w:name="Medium List 1 Accent 5" w:uiPriority="-1838721435"/>
    <w:lsdException w:name="Medium List 2 Accent 5" w:uiPriority="1633681538"/>
    <w:lsdException w:name="Medium Grid 1 Accent 5" w:uiPriority="1633681539"/>
    <w:lsdException w:name="Medium Grid 2 Accent 5" w:uiPriority="1644393760"/>
    <w:lsdException w:name="Medium Grid 3 Accent 5" w:uiPriority="1644393761"/>
    <w:lsdException w:name="Dark List Accent 5" w:uiPriority="1663655970"/>
    <w:lsdException w:name="Colorful Shading Accent 5" w:uiPriority="1663655971"/>
    <w:lsdException w:name="Colorful List Accent 5" w:uiPriority="1125263714"/>
    <w:lsdException w:name="Colorful Grid Accent 5" w:uiPriority="1125263715"/>
    <w:lsdException w:name="Light Shading Accent 6" w:uiPriority="271067474"/>
    <w:lsdException w:name="Light List Accent 6" w:uiPriority="271067475"/>
    <w:lsdException w:name="Light Grid Accent 6" w:uiPriority="271069186"/>
    <w:lsdException w:name="Medium Shading 1 Accent 6" w:uiPriority="271069187"/>
    <w:lsdException w:name="Medium Shading 2 Accent 6" w:uiPriority="-1838721436"/>
    <w:lsdException w:name="Medium List 1 Accent 6" w:uiPriority="-1838721435"/>
    <w:lsdException w:name="Medium List 2 Accent 6" w:uiPriority="1633681538"/>
    <w:lsdException w:name="Medium Grid 1 Accent 6" w:uiPriority="1633681539"/>
    <w:lsdException w:name="Medium Grid 2 Accent 6" w:uiPriority="1644393760"/>
    <w:lsdException w:name="Medium Grid 3 Accent 6" w:uiPriority="1644393761"/>
    <w:lsdException w:name="Dark List Accent 6" w:uiPriority="1663655970"/>
    <w:lsdException w:name="Colorful Shading Accent 6" w:uiPriority="1663655971"/>
    <w:lsdException w:name="Colorful List Accent 6" w:uiPriority="1125263714"/>
    <w:lsdException w:name="Colorful Grid Accent 6" w:uiPriority="1125263715"/>
    <w:lsdException w:name="Subtle Emphasis" w:uiPriority="541595269" w:qFormat="1"/>
    <w:lsdException w:name="Intense Emphasis" w:uiPriority="594117989" w:qFormat="1"/>
    <w:lsdException w:name="Subtle Reference" w:uiPriority="2032410913" w:qFormat="1"/>
    <w:lsdException w:name="Intense Reference" w:uiPriority="-1810794104" w:qFormat="1"/>
    <w:lsdException w:name="Book Title" w:uiPriority="-1810794103" w:qFormat="1"/>
    <w:lsdException w:name="Bibliography" w:semiHidden="1" w:uiPriority="-1774770111" w:unhideWhenUsed="1"/>
    <w:lsdException w:name="TOC Heading" w:semiHidden="1" w:uiPriority="-1774704637" w:unhideWhenUsed="1" w:qFormat="1"/>
    <w:lsdException w:name="Plain Table 1" w:uiPriority="692675665"/>
    <w:lsdException w:name="Plain Table 2" w:uiPriority="561600082"/>
    <w:lsdException w:name="Plain Table 3" w:uiPriority="561600083"/>
    <w:lsdException w:name="Plain Table 4" w:uiPriority="562037520"/>
    <w:lsdException w:name="Plain Table 5" w:uiPriority="562037521"/>
    <w:lsdException w:name="Grid Table Light" w:uiPriority="692675664"/>
    <w:lsdException w:name="Grid Table 1 Light" w:uiPriority="563296022"/>
    <w:lsdException w:name="Grid Table 2" w:uiPriority="563296023"/>
    <w:lsdException w:name="Grid Table 3" w:uiPriority="843122962"/>
    <w:lsdException w:name="Grid Table 4" w:uiPriority="843122963"/>
    <w:lsdException w:name="Grid Table 5 Dark" w:uiPriority="-276381956"/>
    <w:lsdException w:name="Grid Table 6 Colorful" w:uiPriority="-276381955"/>
    <w:lsdException w:name="Grid Table 7 Colorful" w:uiPriority="-1953956128"/>
    <w:lsdException w:name="Grid Table 1 Light Accent 1" w:uiPriority="563296022"/>
    <w:lsdException w:name="Grid Table 2 Accent 1" w:uiPriority="563296023"/>
    <w:lsdException w:name="Grid Table 3 Accent 1" w:uiPriority="843122962"/>
    <w:lsdException w:name="Grid Table 4 Accent 1" w:uiPriority="843122963"/>
    <w:lsdException w:name="Grid Table 5 Dark Accent 1" w:uiPriority="-276381956"/>
    <w:lsdException w:name="Grid Table 6 Colorful Accent 1" w:uiPriority="-276381955"/>
    <w:lsdException w:name="Grid Table 7 Colorful Accent 1" w:uiPriority="-1953956128"/>
    <w:lsdException w:name="Grid Table 1 Light Accent 2" w:uiPriority="563296022"/>
    <w:lsdException w:name="Grid Table 2 Accent 2" w:uiPriority="563296023"/>
    <w:lsdException w:name="Grid Table 3 Accent 2" w:uiPriority="843122962"/>
    <w:lsdException w:name="Grid Table 4 Accent 2" w:uiPriority="843122963"/>
    <w:lsdException w:name="Grid Table 5 Dark Accent 2" w:uiPriority="-276381956"/>
    <w:lsdException w:name="Grid Table 6 Colorful Accent 2" w:uiPriority="-276381955"/>
    <w:lsdException w:name="Grid Table 7 Colorful Accent 2" w:uiPriority="-1953956128"/>
    <w:lsdException w:name="Grid Table 1 Light Accent 3" w:uiPriority="563296022"/>
    <w:lsdException w:name="Grid Table 2 Accent 3" w:uiPriority="563296023"/>
    <w:lsdException w:name="Grid Table 3 Accent 3" w:uiPriority="843122962"/>
    <w:lsdException w:name="Grid Table 4 Accent 3" w:uiPriority="843122963"/>
    <w:lsdException w:name="Grid Table 5 Dark Accent 3" w:uiPriority="-276381956"/>
    <w:lsdException w:name="Grid Table 6 Colorful Accent 3" w:uiPriority="-276381955"/>
    <w:lsdException w:name="Grid Table 7 Colorful Accent 3" w:uiPriority="-1953956128"/>
    <w:lsdException w:name="Grid Table 1 Light Accent 4" w:uiPriority="563296022"/>
    <w:lsdException w:name="Grid Table 2 Accent 4" w:uiPriority="563296023"/>
    <w:lsdException w:name="Grid Table 3 Accent 4" w:uiPriority="843122962"/>
    <w:lsdException w:name="Grid Table 4 Accent 4" w:uiPriority="843122963"/>
    <w:lsdException w:name="Grid Table 5 Dark Accent 4" w:uiPriority="-276381956"/>
    <w:lsdException w:name="Grid Table 6 Colorful Accent 4" w:uiPriority="-276381955"/>
    <w:lsdException w:name="Grid Table 7 Colorful Accent 4" w:uiPriority="-1953956128"/>
    <w:lsdException w:name="Grid Table 1 Light Accent 5" w:uiPriority="563296022"/>
    <w:lsdException w:name="Grid Table 2 Accent 5" w:uiPriority="563296023"/>
    <w:lsdException w:name="Grid Table 3 Accent 5" w:uiPriority="843122962"/>
    <w:lsdException w:name="Grid Table 4 Accent 5" w:uiPriority="843122963"/>
    <w:lsdException w:name="Grid Table 5 Dark Accent 5" w:uiPriority="-276381956"/>
    <w:lsdException w:name="Grid Table 6 Colorful Accent 5" w:uiPriority="-276381955"/>
    <w:lsdException w:name="Grid Table 7 Colorful Accent 5" w:uiPriority="-1953956128"/>
    <w:lsdException w:name="Grid Table 1 Light Accent 6" w:uiPriority="563296022"/>
    <w:lsdException w:name="Grid Table 2 Accent 6" w:uiPriority="563296023"/>
    <w:lsdException w:name="Grid Table 3 Accent 6" w:uiPriority="843122962"/>
    <w:lsdException w:name="Grid Table 4 Accent 6" w:uiPriority="843122963"/>
    <w:lsdException w:name="Grid Table 5 Dark Accent 6" w:uiPriority="-276381956"/>
    <w:lsdException w:name="Grid Table 6 Colorful Accent 6" w:uiPriority="-276381955"/>
    <w:lsdException w:name="Grid Table 7 Colorful Accent 6" w:uiPriority="-1953956128"/>
    <w:lsdException w:name="List Table 1 Light" w:uiPriority="563296022"/>
    <w:lsdException w:name="List Table 2" w:uiPriority="563296023"/>
    <w:lsdException w:name="List Table 3" w:uiPriority="843122962"/>
    <w:lsdException w:name="List Table 4" w:uiPriority="843122963"/>
    <w:lsdException w:name="List Table 5 Dark" w:uiPriority="-276381956"/>
    <w:lsdException w:name="List Table 6 Colorful" w:uiPriority="-276381955"/>
    <w:lsdException w:name="List Table 7 Colorful" w:uiPriority="-1953956128"/>
    <w:lsdException w:name="List Table 1 Light Accent 1" w:uiPriority="563296022"/>
    <w:lsdException w:name="List Table 2 Accent 1" w:uiPriority="563296023"/>
    <w:lsdException w:name="List Table 3 Accent 1" w:uiPriority="843122962"/>
    <w:lsdException w:name="List Table 4 Accent 1" w:uiPriority="843122963"/>
    <w:lsdException w:name="List Table 5 Dark Accent 1" w:uiPriority="-276381956"/>
    <w:lsdException w:name="List Table 6 Colorful Accent 1" w:uiPriority="-276381955"/>
    <w:lsdException w:name="List Table 7 Colorful Accent 1" w:uiPriority="-1953956128"/>
    <w:lsdException w:name="List Table 1 Light Accent 2" w:uiPriority="563296022"/>
    <w:lsdException w:name="List Table 2 Accent 2" w:uiPriority="563296023"/>
    <w:lsdException w:name="List Table 3 Accent 2" w:uiPriority="843122962"/>
    <w:lsdException w:name="List Table 4 Accent 2" w:uiPriority="843122963"/>
    <w:lsdException w:name="List Table 5 Dark Accent 2" w:uiPriority="-276381956"/>
    <w:lsdException w:name="List Table 6 Colorful Accent 2" w:uiPriority="-276381955"/>
    <w:lsdException w:name="List Table 7 Colorful Accent 2" w:uiPriority="-1953956128"/>
    <w:lsdException w:name="List Table 1 Light Accent 3" w:uiPriority="563296022"/>
    <w:lsdException w:name="List Table 2 Accent 3" w:uiPriority="563296023"/>
    <w:lsdException w:name="List Table 3 Accent 3" w:uiPriority="843122962"/>
    <w:lsdException w:name="List Table 4 Accent 3" w:uiPriority="843122963"/>
    <w:lsdException w:name="List Table 5 Dark Accent 3" w:uiPriority="-276381956"/>
    <w:lsdException w:name="List Table 6 Colorful Accent 3" w:uiPriority="-276381955"/>
    <w:lsdException w:name="List Table 7 Colorful Accent 3" w:uiPriority="-1953956128"/>
    <w:lsdException w:name="List Table 1 Light Accent 4" w:uiPriority="563296022"/>
    <w:lsdException w:name="List Table 2 Accent 4" w:uiPriority="563296023"/>
    <w:lsdException w:name="List Table 3 Accent 4" w:uiPriority="843122962"/>
    <w:lsdException w:name="List Table 4 Accent 4" w:uiPriority="843122963"/>
    <w:lsdException w:name="List Table 5 Dark Accent 4" w:uiPriority="-276381956"/>
    <w:lsdException w:name="List Table 6 Colorful Accent 4" w:uiPriority="-276381955"/>
    <w:lsdException w:name="List Table 7 Colorful Accent 4" w:uiPriority="-1953956128"/>
    <w:lsdException w:name="List Table 1 Light Accent 5" w:uiPriority="563296022"/>
    <w:lsdException w:name="List Table 2 Accent 5" w:uiPriority="563296023"/>
    <w:lsdException w:name="List Table 3 Accent 5" w:uiPriority="843122962"/>
    <w:lsdException w:name="List Table 4 Accent 5" w:uiPriority="843122963"/>
    <w:lsdException w:name="List Table 5 Dark Accent 5" w:uiPriority="-276381956"/>
    <w:lsdException w:name="List Table 6 Colorful Accent 5" w:uiPriority="-276381955"/>
    <w:lsdException w:name="List Table 7 Colorful Accent 5" w:uiPriority="-1953956128"/>
    <w:lsdException w:name="List Table 1 Light Accent 6" w:uiPriority="563296022"/>
    <w:lsdException w:name="List Table 2 Accent 6" w:uiPriority="563296023"/>
    <w:lsdException w:name="List Table 3 Accent 6" w:uiPriority="843122962"/>
    <w:lsdException w:name="List Table 4 Accent 6" w:uiPriority="843122963"/>
    <w:lsdException w:name="List Table 5 Dark Accent 6" w:uiPriority="-276381956"/>
    <w:lsdException w:name="List Table 6 Colorful Accent 6" w:uiPriority="-276381955"/>
    <w:lsdException w:name="List Table 7 Colorful Accent 6" w:uiPriority="-1953956128"/>
  </w:latentStyles>
  <w:style w:type="paragraph" w:default="1" w:styleId="a">
    <w:name w:val="Normal"/>
    <w:qFormat/>
    <w:pPr>
      <w:autoSpaceDE w:val="off"/>
      <w:autoSpaceDN w:val="off"/>
      <w:widowControl w:val="off"/>
      <w:wordWrap w:val="off"/>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uiPriority w:val="34"/>
    <w:basedOn w:val="a"/>
    <w:qFormat/>
    <w:pPr>
      <w:ind w:leftChars="400" w:left="800"/>
    </w:pPr>
  </w:style>
  <w:style w:type="character" w:styleId="a4">
    <w:name w:val="Hyperlink"/>
    <w:uiPriority w:val="99"/>
    <w:basedOn w:val="a0"/>
    <w:unhideWhenUsed/>
    <w:rPr>
      <w:color w:val="0563C1"/>
      <w:u w:val="single" w:color="auto"/>
    </w:rPr>
  </w:style>
  <w:style w:type="paragraph" w:styleId="a5">
    <w:name w:val="header"/>
    <w:uiPriority w:val="99"/>
    <w:basedOn w:val="a"/>
    <w:link w:val="Char"/>
    <w:unhideWhenUsed/>
    <w:pPr>
      <w:snapToGrid w:val="0"/>
      <w:tabs>
        <w:tab w:val="center" w:pos="4513"/>
        <w:tab w:val="right" w:pos="9026"/>
      </w:tabs>
    </w:pPr>
  </w:style>
  <w:style w:type="character" w:customStyle="1" w:styleId="Char">
    <w:name w:val="머리글 Char"/>
    <w:uiPriority w:val="99"/>
    <w:basedOn w:val="a0"/>
    <w:link w:val="a5"/>
  </w:style>
  <w:style w:type="paragraph" w:styleId="a6">
    <w:name w:val="footer"/>
    <w:uiPriority w:val="99"/>
    <w:basedOn w:val="a"/>
    <w:link w:val="Char0"/>
    <w:unhideWhenUsed/>
    <w:pPr>
      <w:snapToGrid w:val="0"/>
      <w:tabs>
        <w:tab w:val="center" w:pos="4513"/>
        <w:tab w:val="right" w:pos="9026"/>
      </w:tabs>
    </w:pPr>
  </w:style>
  <w:style w:type="character" w:customStyle="1" w:styleId="Char0">
    <w:name w:val="바닥글 Char"/>
    <w:uiPriority w:val="99"/>
    <w:basedOn w:val="a0"/>
    <w:link w:val="a6"/>
  </w:style>
  <w:style w:type="paragraph" w:customStyle="1" w:styleId="Default">
    <w:name w:val="Default"/>
    <w:pPr>
      <w:adjustRightInd/>
      <w:autoSpaceDE w:val="off"/>
      <w:autoSpaceDN w:val="off"/>
      <w:widowControl w:val="off"/>
      <w:jc w:val="left"/>
      <w:spacing w:after="0" w:line="240" w:lineRule="auto"/>
    </w:pPr>
    <w:rPr>
      <w:rFonts w:ascii="NanumBarunGothic" w:eastAsia="NanumBarunGothic" w:cs="NanumBarunGothic"/>
      <w:color w:val="000000"/>
      <w:sz w:val="24"/>
      <w:szCs w:val="24"/>
      <w:kern w:val="0"/>
    </w:rPr>
  </w:style>
  <w:style w:type="paragraph" w:customStyle="1" w:styleId="Pa16">
    <w:name w:val="Pa16"/>
    <w:uiPriority w:val="99"/>
    <w:basedOn w:val="Default"/>
    <w:next w:val="Default"/>
    <w:pPr>
      <w:spacing w:line="241" w:lineRule="atLeast"/>
    </w:pPr>
    <w:rPr>
      <w:rFonts w:cstheme="minorBidi"/>
      <w:color w:val="auto"/>
    </w:rPr>
  </w:style>
  <w:style w:type="paragraph" w:customStyle="1" w:styleId="Pa36">
    <w:name w:val="Pa36"/>
    <w:uiPriority w:val="99"/>
    <w:basedOn w:val="Default"/>
    <w:next w:val="Default"/>
    <w:pPr>
      <w:spacing w:line="201" w:lineRule="atLeast"/>
    </w:pPr>
    <w:rPr>
      <w:rFonts w:cstheme="minorBidi"/>
      <w:color w:val="auto"/>
    </w:rPr>
  </w:style>
  <w:style w:type="character" w:customStyle="1" w:styleId="A24">
    <w:name w:val="A24"/>
    <w:uiPriority w:val="99"/>
    <w:rPr>
      <w:rFonts w:cs="NanumBarunGothic"/>
      <w:b/>
      <w:bCs/>
      <w:color w:val="000000"/>
      <w:sz w:val="20"/>
      <w:szCs w:val="20"/>
      <w:u w:val="single" w:color="auto"/>
    </w:rPr>
  </w:style>
  <w:style w:type="paragraph" w:customStyle="1" w:styleId="Pa11">
    <w:name w:val="Pa11"/>
    <w:uiPriority w:val="99"/>
    <w:basedOn w:val="Default"/>
    <w:next w:val="Default"/>
    <w:pPr>
      <w:spacing w:line="181" w:lineRule="atLeast"/>
    </w:pPr>
    <w:rPr>
      <w:rFonts w:cstheme="minorBidi"/>
      <w:color w:val="auto"/>
    </w:rPr>
  </w:style>
  <w:style w:type="paragraph" w:default="1" w:styleId="0">
    <w:name w:val="바탕글"/>
    <w:pPr>
      <w:ind w:left="0" w:right="0" w:firstLine="0"/>
      <w:autoSpaceDE w:val="off"/>
      <w:autoSpaceDN w:val="off"/>
      <w:widowControl w:val="off"/>
      <w:wordWrap w:val="off"/>
      <w:jc w:val="both"/>
      <w:pBdr>
        <w:top w:val="none" w:sz="2" w:space="0" w:color="000000"/>
        <w:left w:val="none" w:sz="2" w:space="0" w:color="000000"/>
        <w:bottom w:val="none" w:sz="2" w:space="0" w:color="000000"/>
        <w:right w:val="none" w:sz="2" w:space="0" w:color="000000"/>
      </w:pBdr>
      <w:spacing w:after="0" w:before="0" w:line="384" w:lineRule="auto"/>
      <w:textAlignment w:val="baseline"/>
    </w:pPr>
    <w:rPr>
      <w:rFonts w:ascii="함초롬바탕" w:eastAsia="함초롬바탕"/>
      <w:color w:val="000000"/>
      <w:sz w:val="20"/>
      <w:shd w:val="clear" w:color="000000" w:fill="aut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fontTable" Target="fontTable.xml" /><Relationship Id="rId4" Type="http://schemas.openxmlformats.org/officeDocument/2006/relationships/webSettings" Target="webSettings.xml" /><Relationship Id="rId5" Type="http://schemas.openxmlformats.org/officeDocument/2006/relationships/numbering" Target="numbering.xml" /><Relationship Id="rId6" Type="http://schemas.openxmlformats.org/officeDocument/2006/relationships/theme" Target="theme/theme1.xml" /></Relationships>
</file>

<file path=word/theme/theme1.xml><?xml version="1.0" encoding="utf-8"?>
<a:theme xmlns:a="http://schemas.openxmlformats.org/drawingml/2006/main" name="Office 테마">
  <a:themeElements>
    <a:clrScheme name="Office">
      <a:dk1>
        <a:sysClr lastClr="000000" val="windowText"/>
      </a:dk1>
      <a:lt1>
        <a:sysClr lastClr="FFFFFF" val="window"/>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flip="none"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a:tileRect/>
        </a:gradFill>
        <a:gradFill flip="none" rotWithShape="1">
          <a:gsLst>
            <a:gs pos="0">
              <a:schemeClr val="phClr">
                <a:shade val="51000"/>
                <a:satMod val="129999"/>
              </a:schemeClr>
            </a:gs>
            <a:gs pos="80000">
              <a:schemeClr val="phClr">
                <a:shade val="93000"/>
                <a:satMod val="129999"/>
              </a:schemeClr>
            </a:gs>
            <a:gs pos="100000">
              <a:schemeClr val="phClr">
                <a:shade val="94000"/>
                <a:satMod val="135000"/>
              </a:schemeClr>
            </a:gs>
          </a:gsLst>
          <a:lin ang="16200000" scaled="0"/>
          <a:tileRect/>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flip="none"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a:tileRect/>
        </a:gradFill>
        <a:gradFill flip="none" rotWithShape="1">
          <a:gsLst>
            <a:gs pos="0">
              <a:schemeClr val="phClr">
                <a:shade val="51000"/>
                <a:satMod val="129999"/>
              </a:schemeClr>
            </a:gs>
            <a:gs pos="80000">
              <a:schemeClr val="phClr">
                <a:shade val="93000"/>
                <a:satMod val="129999"/>
              </a:schemeClr>
            </a:gs>
            <a:gs pos="100000">
              <a:schemeClr val="phClr">
                <a:shade val="94000"/>
                <a:satMod val="135000"/>
              </a:schemeClr>
            </a:gs>
          </a:gsLst>
          <a:lin ang="162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2017-12-28T00:28:00Z</dcterms:created>
  <dcterms:modified xsi:type="dcterms:W3CDTF">2025-09-04T07:12:59Z</dcterms:modified>
  <cp:version>1000.0100.01</cp:version>
</cp:coreProperties>
</file>